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7896" w14:textId="60832106" w:rsidR="0032517E" w:rsidRPr="005E12C6" w:rsidRDefault="005E12C6" w:rsidP="00E3720F">
      <w:pPr>
        <w:jc w:val="center"/>
        <w:rPr>
          <w:rFonts w:ascii="Lucida Calligraphy" w:hAnsi="Lucida Calligraphy"/>
          <w:b/>
          <w:sz w:val="48"/>
          <w:szCs w:val="48"/>
        </w:rPr>
      </w:pPr>
      <w:r w:rsidRPr="005E12C6">
        <w:rPr>
          <w:rFonts w:ascii="Lucida Calligraphy" w:hAnsi="Lucida Calligraphy"/>
          <w:b/>
          <w:noProof/>
          <w:sz w:val="48"/>
          <w:szCs w:val="48"/>
        </w:rPr>
        <mc:AlternateContent>
          <mc:Choice Requires="wps">
            <w:drawing>
              <wp:anchor distT="45720" distB="45720" distL="114300" distR="114300" simplePos="0" relativeHeight="251668480" behindDoc="0" locked="0" layoutInCell="1" allowOverlap="1" wp14:anchorId="61EC6FEE" wp14:editId="4181AA84">
                <wp:simplePos x="0" y="0"/>
                <wp:positionH relativeFrom="margin">
                  <wp:posOffset>6562725</wp:posOffset>
                </wp:positionH>
                <wp:positionV relativeFrom="paragraph">
                  <wp:posOffset>516255</wp:posOffset>
                </wp:positionV>
                <wp:extent cx="2333625" cy="294322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943225"/>
                        </a:xfrm>
                        <a:prstGeom prst="rect">
                          <a:avLst/>
                        </a:prstGeom>
                        <a:solidFill>
                          <a:srgbClr val="FFFFFF"/>
                        </a:solidFill>
                        <a:ln w="9525">
                          <a:solidFill>
                            <a:srgbClr val="000000"/>
                          </a:solidFill>
                          <a:miter lim="800000"/>
                          <a:headEnd/>
                          <a:tailEnd/>
                        </a:ln>
                      </wps:spPr>
                      <wps:txbx>
                        <w:txbxContent>
                          <w:p w14:paraId="07239651" w14:textId="77777777" w:rsidR="00E3720F" w:rsidRDefault="00E3720F" w:rsidP="00E3720F">
                            <w:pPr>
                              <w:jc w:val="center"/>
                              <w:rPr>
                                <w:sz w:val="28"/>
                                <w:szCs w:val="28"/>
                              </w:rPr>
                            </w:pPr>
                            <w:r>
                              <w:rPr>
                                <w:sz w:val="28"/>
                                <w:szCs w:val="28"/>
                              </w:rPr>
                              <w:t>Do you intend to take AP courses/tests when available?</w:t>
                            </w:r>
                          </w:p>
                          <w:p w14:paraId="7B4A6382" w14:textId="77777777" w:rsidR="00E3720F" w:rsidRDefault="00E3720F" w:rsidP="00E3720F"/>
                          <w:p w14:paraId="6FD87A5E" w14:textId="14AF2B90" w:rsidR="00E3720F" w:rsidRDefault="00942F8B" w:rsidP="00E3720F">
                            <w:r>
                              <w:t>AAC</w:t>
                            </w:r>
                            <w:r w:rsidR="00E3720F">
                              <w:t xml:space="preserve"> are designed to prepare students for the AP courses offered in FBISD. If you are committed to the study of a subject through </w:t>
                            </w:r>
                            <w:r w:rsidR="00E3720F" w:rsidRPr="005C480F">
                              <w:rPr>
                                <w:b/>
                                <w:u w:val="single"/>
                              </w:rPr>
                              <w:t>HS up to AP leve</w:t>
                            </w:r>
                            <w:r w:rsidR="00E3720F">
                              <w:t xml:space="preserve">l, and hope to take the associated </w:t>
                            </w:r>
                            <w:r w:rsidR="00E3720F" w:rsidRPr="005C480F">
                              <w:rPr>
                                <w:b/>
                                <w:u w:val="single"/>
                              </w:rPr>
                              <w:t>AP test</w:t>
                            </w:r>
                            <w:r w:rsidR="00E3720F">
                              <w:t xml:space="preserve"> to try to earn college credit, then </w:t>
                            </w:r>
                            <w:r>
                              <w:t>AAC</w:t>
                            </w:r>
                            <w:r w:rsidR="00E3720F">
                              <w:t xml:space="preserve"> is the place for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C6FEE" id="_x0000_t202" coordsize="21600,21600" o:spt="202" path="m,l,21600r21600,l21600,xe">
                <v:stroke joinstyle="miter"/>
                <v:path gradientshapeok="t" o:connecttype="rect"/>
              </v:shapetype>
              <v:shape id="Text Box 8" o:spid="_x0000_s1026" type="#_x0000_t202" style="position:absolute;left:0;text-align:left;margin-left:516.75pt;margin-top:40.65pt;width:183.75pt;height:231.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QMIAIAAEUEAAAOAAAAZHJzL2Uyb0RvYy54bWysU9tu2zAMfR+wfxD0vjhxkq4x4hRdugwD&#10;ugvQ7gMYWY6FSaInKbGzrx8lp2l2wR6G6UEgReqQPCSXN73R7CCdV2hLPhmNOZNWYKXsruRfHjev&#10;rjnzAWwFGq0s+VF6frN6+WLZtYXMsUFdSccIxPqia0vehNAWWeZFIw34EbbSkrFGZyCQ6nZZ5aAj&#10;dKOzfDy+yjp0VetQSO/p9W4w8lXCr2spwqe69jIwXXLKLaTbpXsb72y1hGLnoG2UOKUB/5CFAWUp&#10;6BnqDgKwvVO/QRklHHqsw0igybCulZCpBqpmMv6lmocGWplqIXJ8e6bJ/z9Y8fHw2TFVlZwaZcFQ&#10;ix5lH9gb7Nl1ZKdrfUFODy25hZ6eqcupUt/eo/jqmcV1A3Ynb53DrpFQUXaT+DO7+Drg+Aiy7T5g&#10;RWFgHzAB9bUzkToigxE6del47kxMRdBjPp1Or/I5Z4Js+WI2zUmJMaB4+t46H95JNCwKJXfU+gQP&#10;h3sfBtcnlxjNo1bVRmmdFLfbrrVjB6Ax2aRzQv/JTVvWlXwxp9h/hxin8ycIowLNu1aGCD87QRF5&#10;e2srShOKAEoPMlWn7YnIyN3AYui3PTlGdrdYHYlSh8Nc0x6S0KD7zllHM11y/20PTnKm31tqy2Iy&#10;m8UlSMps/jonxV1atpcWsIKgSh44G8R1SIsTc7R4S+2rVSL2OZNTrjSrqTWnvYrLcKknr+ftX/0A&#10;AAD//wMAUEsDBBQABgAIAAAAIQAIDAPa4AAAAAwBAAAPAAAAZHJzL2Rvd25yZXYueG1sTI/BTsMw&#10;EETvSPyDtUhcELVD0hJCnAohgeAGBcHVjd0kwl4H203D37M9wXG0o7dv6vXsLJtMiINHCdlCADPY&#10;ej1gJ+H97eGyBBaTQq2sRyPhx0RYN6cntaq0P+CrmTapYwTBWCkJfUpjxXlse+NUXPjRIN12PjiV&#10;KIaO66AOBHeWXwmx4k4NSB96NZr73rRfm72TUBZP02d8zl8+2tXO3qSL6+nxO0h5fjbf3QJLZk5/&#10;ZTjqkzo05LT1e9SRWcoiz5fUJVqWAzs2CpHRvK2EZVGUwJua/x/R/AIAAP//AwBQSwECLQAUAAYA&#10;CAAAACEAtoM4kv4AAADhAQAAEwAAAAAAAAAAAAAAAAAAAAAAW0NvbnRlbnRfVHlwZXNdLnhtbFBL&#10;AQItABQABgAIAAAAIQA4/SH/1gAAAJQBAAALAAAAAAAAAAAAAAAAAC8BAABfcmVscy8ucmVsc1BL&#10;AQItABQABgAIAAAAIQAK2vQMIAIAAEUEAAAOAAAAAAAAAAAAAAAAAC4CAABkcnMvZTJvRG9jLnht&#10;bFBLAQItABQABgAIAAAAIQAIDAPa4AAAAAwBAAAPAAAAAAAAAAAAAAAAAHoEAABkcnMvZG93bnJl&#10;di54bWxQSwUGAAAAAAQABADzAAAAhwUAAAAA&#10;">
                <v:textbox>
                  <w:txbxContent>
                    <w:p w14:paraId="07239651" w14:textId="77777777" w:rsidR="00E3720F" w:rsidRDefault="00E3720F" w:rsidP="00E3720F">
                      <w:pPr>
                        <w:jc w:val="center"/>
                        <w:rPr>
                          <w:sz w:val="28"/>
                          <w:szCs w:val="28"/>
                        </w:rPr>
                      </w:pPr>
                      <w:r>
                        <w:rPr>
                          <w:sz w:val="28"/>
                          <w:szCs w:val="28"/>
                        </w:rPr>
                        <w:t>Do you intend to take AP courses/tests when available?</w:t>
                      </w:r>
                    </w:p>
                    <w:p w14:paraId="7B4A6382" w14:textId="77777777" w:rsidR="00E3720F" w:rsidRDefault="00E3720F" w:rsidP="00E3720F"/>
                    <w:p w14:paraId="6FD87A5E" w14:textId="14AF2B90" w:rsidR="00E3720F" w:rsidRDefault="00942F8B" w:rsidP="00E3720F">
                      <w:r>
                        <w:t>AAC</w:t>
                      </w:r>
                      <w:r w:rsidR="00E3720F">
                        <w:t xml:space="preserve"> are designed to prepare students for the AP courses offered in FBISD. If you are committed to the study of a subject through </w:t>
                      </w:r>
                      <w:r w:rsidR="00E3720F" w:rsidRPr="005C480F">
                        <w:rPr>
                          <w:b/>
                          <w:u w:val="single"/>
                        </w:rPr>
                        <w:t>HS up to AP leve</w:t>
                      </w:r>
                      <w:r w:rsidR="00E3720F">
                        <w:t xml:space="preserve">l, and hope to take the associated </w:t>
                      </w:r>
                      <w:r w:rsidR="00E3720F" w:rsidRPr="005C480F">
                        <w:rPr>
                          <w:b/>
                          <w:u w:val="single"/>
                        </w:rPr>
                        <w:t>AP test</w:t>
                      </w:r>
                      <w:r w:rsidR="00E3720F">
                        <w:t xml:space="preserve"> to try to earn college credit, then </w:t>
                      </w:r>
                      <w:r>
                        <w:t>AAC</w:t>
                      </w:r>
                      <w:r w:rsidR="00E3720F">
                        <w:t xml:space="preserve"> is the place for you.</w:t>
                      </w:r>
                    </w:p>
                  </w:txbxContent>
                </v:textbox>
                <w10:wrap type="square" anchorx="margin"/>
              </v:shape>
            </w:pict>
          </mc:Fallback>
        </mc:AlternateContent>
      </w:r>
      <w:r w:rsidRPr="005E12C6">
        <w:rPr>
          <w:rFonts w:ascii="Lucida Calligraphy" w:hAnsi="Lucida Calligraphy"/>
          <w:b/>
          <w:noProof/>
          <w:sz w:val="48"/>
          <w:szCs w:val="48"/>
        </w:rPr>
        <mc:AlternateContent>
          <mc:Choice Requires="wps">
            <w:drawing>
              <wp:anchor distT="45720" distB="45720" distL="114300" distR="114300" simplePos="0" relativeHeight="251665408" behindDoc="0" locked="0" layoutInCell="1" allowOverlap="1" wp14:anchorId="335FC07D" wp14:editId="52D4A963">
                <wp:simplePos x="0" y="0"/>
                <wp:positionH relativeFrom="margin">
                  <wp:posOffset>4514850</wp:posOffset>
                </wp:positionH>
                <wp:positionV relativeFrom="paragraph">
                  <wp:posOffset>506730</wp:posOffset>
                </wp:positionV>
                <wp:extent cx="1695450" cy="296227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962275"/>
                        </a:xfrm>
                        <a:prstGeom prst="rect">
                          <a:avLst/>
                        </a:prstGeom>
                        <a:solidFill>
                          <a:srgbClr val="FFFFFF"/>
                        </a:solidFill>
                        <a:ln w="9525">
                          <a:solidFill>
                            <a:srgbClr val="000000"/>
                          </a:solidFill>
                          <a:miter lim="800000"/>
                          <a:headEnd/>
                          <a:tailEnd/>
                        </a:ln>
                      </wps:spPr>
                      <wps:txbx>
                        <w:txbxContent>
                          <w:p w14:paraId="45ECD84F" w14:textId="77777777" w:rsidR="00E3720F" w:rsidRDefault="00E3720F" w:rsidP="00E3720F">
                            <w:pPr>
                              <w:jc w:val="center"/>
                              <w:rPr>
                                <w:sz w:val="28"/>
                                <w:szCs w:val="28"/>
                              </w:rPr>
                            </w:pPr>
                            <w:r>
                              <w:rPr>
                                <w:sz w:val="28"/>
                                <w:szCs w:val="28"/>
                              </w:rPr>
                              <w:t>At what pace do you learn new material?</w:t>
                            </w:r>
                          </w:p>
                          <w:p w14:paraId="2A332E76" w14:textId="77777777" w:rsidR="00E3720F" w:rsidRDefault="00E3720F" w:rsidP="00E3720F"/>
                          <w:p w14:paraId="088A1D97" w14:textId="5C9AA41D" w:rsidR="00E3720F" w:rsidRDefault="00E3720F" w:rsidP="00E3720F">
                            <w:r>
                              <w:t xml:space="preserve">The pacing of some </w:t>
                            </w:r>
                            <w:r w:rsidR="00942F8B">
                              <w:t>AAC</w:t>
                            </w:r>
                            <w:r>
                              <w:t xml:space="preserve"> courses is </w:t>
                            </w:r>
                            <w:r w:rsidRPr="005C480F">
                              <w:rPr>
                                <w:b/>
                                <w:u w:val="single"/>
                              </w:rPr>
                              <w:t>very fast</w:t>
                            </w:r>
                            <w:r>
                              <w:t xml:space="preserve">. If you generally pick up new learning quickly, </w:t>
                            </w:r>
                            <w:r w:rsidR="00942F8B">
                              <w:t>AAC</w:t>
                            </w:r>
                            <w:r>
                              <w:t xml:space="preserve"> may be a good fit. If you generally need a few interventions before picking up new material, a non-</w:t>
                            </w:r>
                            <w:r w:rsidR="00942F8B">
                              <w:t>AAC</w:t>
                            </w:r>
                            <w:r>
                              <w:t xml:space="preserve"> course may be more appropriate for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FC07D" id="Text Box 6" o:spid="_x0000_s1027" type="#_x0000_t202" style="position:absolute;left:0;text-align:left;margin-left:355.5pt;margin-top:39.9pt;width:133.5pt;height:23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u3JQIAAEwEAAAOAAAAZHJzL2Uyb0RvYy54bWysVM1u2zAMvg/YOwi6L06MOG2MOEWXLsOA&#10;rhvQ7gFkWY6FSaImKbGzpx8lp2n2dxnmg0CK1EfyI+nVzaAVOQjnJZiKziZTSoTh0Eizq+iXp+2b&#10;a0p8YKZhCoyo6FF4erN+/WrV21Lk0IFqhCMIYnzZ24p2IdgyyzzvhGZ+AlYYNLbgNAuoul3WONYj&#10;ulZZPp0ush5cYx1w4T3e3o1Guk74bSt4+NS2XgSiKoq5hXS6dNbxzNYrVu4cs53kpzTYP2ShmTQY&#10;9Ax1xwIjeyd/g9KSO/DQhgkHnUHbSi5SDVjNbPpLNY8dsyLVguR4e6bJ/z9Y/nD47IhsKrqgxDCN&#10;LXoSQyBvYSCLyE5vfYlOjxbdwoDX2OVUqbf3wL96YmDTMbMTt85B3wnWYHaz+DK7eDri+AhS9x+h&#10;wTBsHyABDa3TkTokgyA6dul47kxMhceQi2UxL9DE0ZYvF3l+VaQYrHx+bp0P7wVoEoWKOmx9gmeH&#10;ex9iOqx8donRPCjZbKVSSXG7eqMcOTAck236Tug/uSlD+ooui7wYGfgrxDR9f4LQMuC8K6kren12&#10;YmXk7Z1p0jQGJtUoY8rKnIiM3I0shqEeUscSy5HkGpojMutgHG9cRxQ6cN8p6XG0K+q/7ZkTlKgP&#10;BruznM3ncReSMi+uclTcpaW+tDDDEaqigZJR3IS0P5E3A7fYxVYmfl8yOaWMI5toP61X3IlLPXm9&#10;/ATWPwAAAP//AwBQSwMEFAAGAAgAAAAhAHgqE+XgAAAACgEAAA8AAABkcnMvZG93bnJldi54bWxM&#10;j0tPwzAQhO9I/Adrkbgg6oSWvIhTISQQ3KCt4OrG2yTCj2C7afj3LCe47e6MZr+p17PRbEIfBmcF&#10;pIsEGNrWqcF2Anbbx+sCWIjSKqmdRQHfGGDdnJ/VslLuZN9w2sSOUYgNlRTQxzhWnIe2RyPDwo1o&#10;STs4b2Sk1XdceXmicKP5TZJk3MjB0odejvjQY/u5ORoBxep5+ggvy9f3NjvoMl7l09OXF+LyYr6/&#10;AxZxjn9m+MUndGiIae+OVgWmBeRpSl0iDSVVIEOZF3TYC7hdZUvgTc3/V2h+AAAA//8DAFBLAQIt&#10;ABQABgAIAAAAIQC2gziS/gAAAOEBAAATAAAAAAAAAAAAAAAAAAAAAABbQ29udGVudF9UeXBlc10u&#10;eG1sUEsBAi0AFAAGAAgAAAAhADj9If/WAAAAlAEAAAsAAAAAAAAAAAAAAAAALwEAAF9yZWxzLy5y&#10;ZWxzUEsBAi0AFAAGAAgAAAAhAIJrm7clAgAATAQAAA4AAAAAAAAAAAAAAAAALgIAAGRycy9lMm9E&#10;b2MueG1sUEsBAi0AFAAGAAgAAAAhAHgqE+XgAAAACgEAAA8AAAAAAAAAAAAAAAAAfwQAAGRycy9k&#10;b3ducmV2LnhtbFBLBQYAAAAABAAEAPMAAACMBQAAAAA=&#10;">
                <v:textbox>
                  <w:txbxContent>
                    <w:p w14:paraId="45ECD84F" w14:textId="77777777" w:rsidR="00E3720F" w:rsidRDefault="00E3720F" w:rsidP="00E3720F">
                      <w:pPr>
                        <w:jc w:val="center"/>
                        <w:rPr>
                          <w:sz w:val="28"/>
                          <w:szCs w:val="28"/>
                        </w:rPr>
                      </w:pPr>
                      <w:r>
                        <w:rPr>
                          <w:sz w:val="28"/>
                          <w:szCs w:val="28"/>
                        </w:rPr>
                        <w:t>At what pace do you learn new material?</w:t>
                      </w:r>
                    </w:p>
                    <w:p w14:paraId="2A332E76" w14:textId="77777777" w:rsidR="00E3720F" w:rsidRDefault="00E3720F" w:rsidP="00E3720F"/>
                    <w:p w14:paraId="088A1D97" w14:textId="5C9AA41D" w:rsidR="00E3720F" w:rsidRDefault="00E3720F" w:rsidP="00E3720F">
                      <w:r>
                        <w:t xml:space="preserve">The pacing of some </w:t>
                      </w:r>
                      <w:r w:rsidR="00942F8B">
                        <w:t>AAC</w:t>
                      </w:r>
                      <w:r>
                        <w:t xml:space="preserve"> courses is </w:t>
                      </w:r>
                      <w:r w:rsidRPr="005C480F">
                        <w:rPr>
                          <w:b/>
                          <w:u w:val="single"/>
                        </w:rPr>
                        <w:t>very fast</w:t>
                      </w:r>
                      <w:r>
                        <w:t xml:space="preserve">. If you generally pick up new learning quickly, </w:t>
                      </w:r>
                      <w:r w:rsidR="00942F8B">
                        <w:t>AAC</w:t>
                      </w:r>
                      <w:r>
                        <w:t xml:space="preserve"> may be a good fit. If you generally need a few interventions before picking up new material, a non-</w:t>
                      </w:r>
                      <w:r w:rsidR="00942F8B">
                        <w:t>AAC</w:t>
                      </w:r>
                      <w:r>
                        <w:t xml:space="preserve"> course may be more appropriate for you.</w:t>
                      </w:r>
                    </w:p>
                  </w:txbxContent>
                </v:textbox>
                <w10:wrap type="square" anchorx="margin"/>
              </v:shape>
            </w:pict>
          </mc:Fallback>
        </mc:AlternateContent>
      </w:r>
      <w:r w:rsidRPr="005E12C6">
        <w:rPr>
          <w:rFonts w:ascii="Lucida Calligraphy" w:hAnsi="Lucida Calligraphy"/>
          <w:b/>
          <w:noProof/>
          <w:sz w:val="48"/>
          <w:szCs w:val="48"/>
        </w:rPr>
        <mc:AlternateContent>
          <mc:Choice Requires="wps">
            <w:drawing>
              <wp:anchor distT="45720" distB="45720" distL="114300" distR="114300" simplePos="0" relativeHeight="251662336" behindDoc="0" locked="0" layoutInCell="1" allowOverlap="1" wp14:anchorId="771F354C" wp14:editId="62E652F3">
                <wp:simplePos x="0" y="0"/>
                <wp:positionH relativeFrom="margin">
                  <wp:posOffset>2019300</wp:posOffset>
                </wp:positionH>
                <wp:positionV relativeFrom="paragraph">
                  <wp:posOffset>506730</wp:posOffset>
                </wp:positionV>
                <wp:extent cx="2181225" cy="29527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952750"/>
                        </a:xfrm>
                        <a:prstGeom prst="rect">
                          <a:avLst/>
                        </a:prstGeom>
                        <a:solidFill>
                          <a:srgbClr val="FFFFFF"/>
                        </a:solidFill>
                        <a:ln w="9525">
                          <a:solidFill>
                            <a:srgbClr val="000000"/>
                          </a:solidFill>
                          <a:miter lim="800000"/>
                          <a:headEnd/>
                          <a:tailEnd/>
                        </a:ln>
                      </wps:spPr>
                      <wps:txbx>
                        <w:txbxContent>
                          <w:p w14:paraId="5DBC5D11" w14:textId="112EEAD5" w:rsidR="00E3720F" w:rsidRDefault="00E3720F" w:rsidP="00E3720F">
                            <w:pPr>
                              <w:jc w:val="center"/>
                              <w:rPr>
                                <w:sz w:val="28"/>
                                <w:szCs w:val="28"/>
                              </w:rPr>
                            </w:pPr>
                            <w:r>
                              <w:rPr>
                                <w:sz w:val="28"/>
                                <w:szCs w:val="28"/>
                              </w:rPr>
                              <w:t xml:space="preserve">Do you have time to commit to </w:t>
                            </w:r>
                            <w:r w:rsidR="00942F8B">
                              <w:rPr>
                                <w:sz w:val="28"/>
                                <w:szCs w:val="28"/>
                              </w:rPr>
                              <w:t>AAC</w:t>
                            </w:r>
                            <w:r>
                              <w:rPr>
                                <w:sz w:val="28"/>
                                <w:szCs w:val="28"/>
                              </w:rPr>
                              <w:t xml:space="preserve"> academics?</w:t>
                            </w:r>
                          </w:p>
                          <w:p w14:paraId="54571639" w14:textId="77777777" w:rsidR="00942F8B" w:rsidRDefault="00942F8B" w:rsidP="00E3720F"/>
                          <w:p w14:paraId="1E4B498B" w14:textId="2A8F477F" w:rsidR="00E3720F" w:rsidRDefault="00942F8B" w:rsidP="00E3720F">
                            <w:r>
                              <w:t>AAC ar</w:t>
                            </w:r>
                            <w:r w:rsidR="00E3720F">
                              <w:t xml:space="preserve">e demanding of </w:t>
                            </w:r>
                            <w:r w:rsidR="00E3720F" w:rsidRPr="005C480F">
                              <w:rPr>
                                <w:b/>
                                <w:u w:val="single"/>
                              </w:rPr>
                              <w:t>time</w:t>
                            </w:r>
                            <w:r w:rsidR="00E3720F">
                              <w:t>.  Reading and writing assignments, as well as projects and regular homework can be expected. If you already have commitments on your time from extracurricular activities or other outside of school responsibilities, you will need to make sure you are able to create a balance and make time for your academic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F354C" id="Text Box 2" o:spid="_x0000_s1028" type="#_x0000_t202" style="position:absolute;left:0;text-align:left;margin-left:159pt;margin-top:39.9pt;width:171.75pt;height:23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GnEJQIAAEwEAAAOAAAAZHJzL2Uyb0RvYy54bWysVFFv0zAQfkfiP1h+p2milnVR02l0FCGN&#10;gbTxAxzHaSxsn7HdJuXXc3ayUg14QeTB8vnOn+++7y7rm0ErchTOSzAVzWdzSoTh0Eizr+jXp92b&#10;FSU+MNMwBUZU9CQ8vdm8frXubSkK6EA1whEEMb7sbUW7EGyZZZ53QjM/AysMOltwmgU03T5rHOsR&#10;XausmM/fZj24xjrgwns8vRuddJPw21bw8LltvQhEVRRzC2l1aa3jmm3WrNw7ZjvJpzTYP2ShmTT4&#10;6BnqjgVGDk7+BqUld+ChDTMOOoO2lVykGrCafP6imseOWZFqQXK8PdPk/x8sfzh+cUQ2FS0oMUyj&#10;RE9iCOQdDKSI7PTWlxj0aDEsDHiMKqdKvb0H/s0TA9uOmb24dQ76TrAGs8vjzezi6ojjI0jdf4IG&#10;n2GHAAloaJ2O1CEZBNFRpdNZmZgKx8MiX+VFsaSEo6+4XhZXy6Rdxsrn69b58EGAJnFTUYfSJ3h2&#10;vPchpsPK55D4mgclm51UKhluX2+VI0eGbbJLX6rgRZgypK8ovr4cGfgrxDx9f4LQMmC/K6krujoH&#10;sTLy9t40qRsDk2rcY8rKTERG7kYWw1APk2KTPjU0J2TWwdjeOI646cD9oKTH1q6o/35gTlCiPhpU&#10;5zpfLOIsJGOxvCrQcJee+tLDDEeoigZKxu02pPmJvBm4RRVbmfiNco+ZTCljyybap/GKM3Fpp6hf&#10;P4HNTwAAAP//AwBQSwMEFAAGAAgAAAAhAHkV2+3hAAAACgEAAA8AAABkcnMvZG93bnJldi54bWxM&#10;j8FOwzAQRO9I/IO1SFxQ64SmaRriVAgJRG/QIri6sZtE2Otgu2n4e5YTHFc7mnmv2kzWsFH70DsU&#10;kM4TYBobp3psBbztH2cFsBAlKmkcagHfOsCmvryoZKncGV/1uIstoxIMpRTQxTiUnIem01aGuRs0&#10;0u/ovJWRTt9y5eWZyq3ht0mScyt7pIVODvqh083n7mQFFNnz+BG2i5f3Jj+adbxZjU9fXojrq+n+&#10;DljUU/wLwy8+oUNNTAd3QhWYEbBIC3KJAlZrUqBAnqdLYAcByywrgNcV/69Q/wAAAP//AwBQSwEC&#10;LQAUAAYACAAAACEAtoM4kv4AAADhAQAAEwAAAAAAAAAAAAAAAAAAAAAAW0NvbnRlbnRfVHlwZXNd&#10;LnhtbFBLAQItABQABgAIAAAAIQA4/SH/1gAAAJQBAAALAAAAAAAAAAAAAAAAAC8BAABfcmVscy8u&#10;cmVsc1BLAQItABQABgAIAAAAIQB48GnEJQIAAEwEAAAOAAAAAAAAAAAAAAAAAC4CAABkcnMvZTJv&#10;RG9jLnhtbFBLAQItABQABgAIAAAAIQB5Fdvt4QAAAAoBAAAPAAAAAAAAAAAAAAAAAH8EAABkcnMv&#10;ZG93bnJldi54bWxQSwUGAAAAAAQABADzAAAAjQUAAAAA&#10;">
                <v:textbox>
                  <w:txbxContent>
                    <w:p w14:paraId="5DBC5D11" w14:textId="112EEAD5" w:rsidR="00E3720F" w:rsidRDefault="00E3720F" w:rsidP="00E3720F">
                      <w:pPr>
                        <w:jc w:val="center"/>
                        <w:rPr>
                          <w:sz w:val="28"/>
                          <w:szCs w:val="28"/>
                        </w:rPr>
                      </w:pPr>
                      <w:r>
                        <w:rPr>
                          <w:sz w:val="28"/>
                          <w:szCs w:val="28"/>
                        </w:rPr>
                        <w:t xml:space="preserve">Do you have time to commit to </w:t>
                      </w:r>
                      <w:r w:rsidR="00942F8B">
                        <w:rPr>
                          <w:sz w:val="28"/>
                          <w:szCs w:val="28"/>
                        </w:rPr>
                        <w:t>AAC</w:t>
                      </w:r>
                      <w:r>
                        <w:rPr>
                          <w:sz w:val="28"/>
                          <w:szCs w:val="28"/>
                        </w:rPr>
                        <w:t xml:space="preserve"> academics?</w:t>
                      </w:r>
                    </w:p>
                    <w:p w14:paraId="54571639" w14:textId="77777777" w:rsidR="00942F8B" w:rsidRDefault="00942F8B" w:rsidP="00E3720F"/>
                    <w:p w14:paraId="1E4B498B" w14:textId="2A8F477F" w:rsidR="00E3720F" w:rsidRDefault="00942F8B" w:rsidP="00E3720F">
                      <w:r>
                        <w:t>AAC ar</w:t>
                      </w:r>
                      <w:r w:rsidR="00E3720F">
                        <w:t xml:space="preserve">e demanding of </w:t>
                      </w:r>
                      <w:r w:rsidR="00E3720F" w:rsidRPr="005C480F">
                        <w:rPr>
                          <w:b/>
                          <w:u w:val="single"/>
                        </w:rPr>
                        <w:t>time</w:t>
                      </w:r>
                      <w:r w:rsidR="00E3720F">
                        <w:t>.  Reading and writing assignments, as well as projects and regular homework can be expected. If you already have commitments on your time from extracurricular activities or other outside of school responsibilities, you will need to make sure you are able to create a balance and make time for your academic work.</w:t>
                      </w:r>
                    </w:p>
                  </w:txbxContent>
                </v:textbox>
                <w10:wrap type="square" anchorx="margin"/>
              </v:shape>
            </w:pict>
          </mc:Fallback>
        </mc:AlternateContent>
      </w:r>
      <w:r w:rsidRPr="005E12C6">
        <w:rPr>
          <w:rFonts w:ascii="Lucida Calligraphy" w:hAnsi="Lucida Calligraphy"/>
          <w:b/>
          <w:noProof/>
          <w:sz w:val="48"/>
          <w:szCs w:val="48"/>
        </w:rPr>
        <mc:AlternateContent>
          <mc:Choice Requires="wps">
            <w:drawing>
              <wp:anchor distT="45720" distB="45720" distL="114300" distR="114300" simplePos="0" relativeHeight="251659264" behindDoc="0" locked="0" layoutInCell="1" allowOverlap="1" wp14:anchorId="4A321AFB" wp14:editId="16396BAA">
                <wp:simplePos x="0" y="0"/>
                <wp:positionH relativeFrom="margin">
                  <wp:align>left</wp:align>
                </wp:positionH>
                <wp:positionV relativeFrom="paragraph">
                  <wp:posOffset>487680</wp:posOffset>
                </wp:positionV>
                <wp:extent cx="1695450" cy="2981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981325"/>
                        </a:xfrm>
                        <a:prstGeom prst="rect">
                          <a:avLst/>
                        </a:prstGeom>
                        <a:solidFill>
                          <a:srgbClr val="FFFFFF"/>
                        </a:solidFill>
                        <a:ln w="9525">
                          <a:solidFill>
                            <a:srgbClr val="000000"/>
                          </a:solidFill>
                          <a:miter lim="800000"/>
                          <a:headEnd/>
                          <a:tailEnd/>
                        </a:ln>
                      </wps:spPr>
                      <wps:txbx>
                        <w:txbxContent>
                          <w:p w14:paraId="764D1870" w14:textId="5363263A" w:rsidR="00E3720F" w:rsidRPr="00E3720F" w:rsidRDefault="00E3720F" w:rsidP="00E3720F">
                            <w:pPr>
                              <w:jc w:val="center"/>
                              <w:rPr>
                                <w:sz w:val="28"/>
                                <w:szCs w:val="28"/>
                              </w:rPr>
                            </w:pPr>
                            <w:r w:rsidRPr="00E3720F">
                              <w:rPr>
                                <w:sz w:val="28"/>
                                <w:szCs w:val="28"/>
                              </w:rPr>
                              <w:t xml:space="preserve">Are you up for the challenge of </w:t>
                            </w:r>
                            <w:r w:rsidR="00942F8B">
                              <w:rPr>
                                <w:sz w:val="28"/>
                                <w:szCs w:val="28"/>
                              </w:rPr>
                              <w:t>AAC</w:t>
                            </w:r>
                            <w:r w:rsidRPr="00E3720F">
                              <w:rPr>
                                <w:sz w:val="28"/>
                                <w:szCs w:val="28"/>
                              </w:rPr>
                              <w:t>?</w:t>
                            </w:r>
                          </w:p>
                          <w:p w14:paraId="06AF66BE" w14:textId="77777777" w:rsidR="00E3720F" w:rsidRDefault="00E3720F"/>
                          <w:p w14:paraId="120549CA" w14:textId="195A7F99" w:rsidR="00E3720F" w:rsidRDefault="00942F8B">
                            <w:r>
                              <w:t>AAC</w:t>
                            </w:r>
                            <w:r w:rsidR="00E3720F">
                              <w:t xml:space="preserve"> add depth to the already rigorous grade level curriculum.  These courses will take a </w:t>
                            </w:r>
                            <w:r w:rsidR="00E3720F" w:rsidRPr="005C480F">
                              <w:rPr>
                                <w:b/>
                                <w:u w:val="single"/>
                              </w:rPr>
                              <w:t xml:space="preserve">commitment </w:t>
                            </w:r>
                            <w:r w:rsidR="00E3720F">
                              <w:t>of strong effort to see success.  A student who has a low work ethic or is</w:t>
                            </w:r>
                            <w:r w:rsidR="00E16C1E">
                              <w:t xml:space="preserve"> not </w:t>
                            </w:r>
                            <w:r w:rsidR="00E3720F">
                              <w:t xml:space="preserve">academically motivated may </w:t>
                            </w:r>
                            <w:r w:rsidR="005E12C6">
                              <w:t>b</w:t>
                            </w:r>
                            <w:r w:rsidR="00E3720F">
                              <w:t>e more successful in a non-</w:t>
                            </w:r>
                            <w:r>
                              <w:t>AAC</w:t>
                            </w:r>
                            <w:r w:rsidR="00E3720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21AFB" id="_x0000_s1029" type="#_x0000_t202" style="position:absolute;left:0;text-align:left;margin-left:0;margin-top:38.4pt;width:133.5pt;height:23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4irJwIAAE4EAAAOAAAAZHJzL2Uyb0RvYy54bWysVNtu2zAMfR+wfxD0vjh2kzYx4hRdugwD&#10;ugvQ7gNkWY6FSaImKbG7ry8lp2l2wR6G+UEgReqQPCS9uh60IgfhvART0XwypUQYDo00u4p+fdi+&#10;WVDiAzMNU2BERR+Fp9fr169WvS1FAR2oRjiCIMaXva1oF4Its8zzTmjmJ2CFQWMLTrOAqttljWM9&#10;omuVFdPpZdaDa6wDLrzH29vRSNcJv20FD5/b1otAVEUxt5BOl846ntl6xcqdY7aT/JgG+4csNJMG&#10;g56gbllgZO/kb1Bacgce2jDhoDNoW8lFqgGryae/VHPfMStSLUiOtyea/P+D5Z8OXxyRTUWL/IoS&#10;wzQ26UEMgbyFgRSRn976Et3uLTqGAa+xz6lWb++Af/PEwKZjZidunIO+E6zB/PL4Mjt7OuL4CFL3&#10;H6HBMGwfIAENrdORPKSDIDr26fHUm5gKjyEvl/PZHE0cbcVykV8U8xSDlc/PrfPhvQBNolBRh81P&#10;8Oxw50NMh5XPLjGaByWbrVQqKW5Xb5QjB4aDsk3fEf0nN2VIX9HlHGP/HWKavj9BaBlw4pXUFV2c&#10;nFgZeXtnmjSPgUk1ypiyMkciI3cji2Goh9SzixggklxD84jMOhgHHBcShQ7cD0p6HO6K+u975gQl&#10;6oPB7izz2SxuQ1Jm86sCFXduqc8tzHCEqmigZBQ3IW1QZMDADXaxlYnfl0yOKePQJtqPCxa34lxP&#10;Xi+/gfUTAAAA//8DAFBLAwQUAAYACAAAACEAq+vsNt0AAAAHAQAADwAAAGRycy9kb3ducmV2Lnht&#10;bEyPwU7DMBBE70j8g7VIXBB1aItTQjYVQgLRGxQEVzd2kwh7HWI3DX/PcoLjzoxm3pbryTsx2iF2&#10;gRCuZhkIS3UwHTUIb68PlysQMWky2gWyCN82wro6PSl1YcKRXuy4TY3gEoqFRmhT6gspY91ar+Ms&#10;9JbY24fB68Tn0Egz6COXeyfnWaak1x3xQqt7e9/a+nN78Air5dP4ETeL5/da7d1NusjHx68B8fxs&#10;ursFkeyU/sLwi8/oUDHTLhzIROEQ+JGEkCvmZ3euchZ2CNdLtQBZlfI/f/UDAAD//wMAUEsBAi0A&#10;FAAGAAgAAAAhALaDOJL+AAAA4QEAABMAAAAAAAAAAAAAAAAAAAAAAFtDb250ZW50X1R5cGVzXS54&#10;bWxQSwECLQAUAAYACAAAACEAOP0h/9YAAACUAQAACwAAAAAAAAAAAAAAAAAvAQAAX3JlbHMvLnJl&#10;bHNQSwECLQAUAAYACAAAACEAdEeIqycCAABOBAAADgAAAAAAAAAAAAAAAAAuAgAAZHJzL2Uyb0Rv&#10;Yy54bWxQSwECLQAUAAYACAAAACEAq+vsNt0AAAAHAQAADwAAAAAAAAAAAAAAAACBBAAAZHJzL2Rv&#10;d25yZXYueG1sUEsFBgAAAAAEAAQA8wAAAIsFAAAAAA==&#10;">
                <v:textbox>
                  <w:txbxContent>
                    <w:p w14:paraId="764D1870" w14:textId="5363263A" w:rsidR="00E3720F" w:rsidRPr="00E3720F" w:rsidRDefault="00E3720F" w:rsidP="00E3720F">
                      <w:pPr>
                        <w:jc w:val="center"/>
                        <w:rPr>
                          <w:sz w:val="28"/>
                          <w:szCs w:val="28"/>
                        </w:rPr>
                      </w:pPr>
                      <w:r w:rsidRPr="00E3720F">
                        <w:rPr>
                          <w:sz w:val="28"/>
                          <w:szCs w:val="28"/>
                        </w:rPr>
                        <w:t xml:space="preserve">Are you up for the challenge of </w:t>
                      </w:r>
                      <w:r w:rsidR="00942F8B">
                        <w:rPr>
                          <w:sz w:val="28"/>
                          <w:szCs w:val="28"/>
                        </w:rPr>
                        <w:t>AAC</w:t>
                      </w:r>
                      <w:r w:rsidRPr="00E3720F">
                        <w:rPr>
                          <w:sz w:val="28"/>
                          <w:szCs w:val="28"/>
                        </w:rPr>
                        <w:t>?</w:t>
                      </w:r>
                    </w:p>
                    <w:p w14:paraId="06AF66BE" w14:textId="77777777" w:rsidR="00E3720F" w:rsidRDefault="00E3720F"/>
                    <w:p w14:paraId="120549CA" w14:textId="195A7F99" w:rsidR="00E3720F" w:rsidRDefault="00942F8B">
                      <w:r>
                        <w:t>AAC</w:t>
                      </w:r>
                      <w:r w:rsidR="00E3720F">
                        <w:t xml:space="preserve"> add depth to the already rigorous grade level curriculum.  These courses will take a </w:t>
                      </w:r>
                      <w:r w:rsidR="00E3720F" w:rsidRPr="005C480F">
                        <w:rPr>
                          <w:b/>
                          <w:u w:val="single"/>
                        </w:rPr>
                        <w:t xml:space="preserve">commitment </w:t>
                      </w:r>
                      <w:r w:rsidR="00E3720F">
                        <w:t>of strong effort to see success.  A student who has a low work ethic or is</w:t>
                      </w:r>
                      <w:r w:rsidR="00E16C1E">
                        <w:t xml:space="preserve"> not </w:t>
                      </w:r>
                      <w:r w:rsidR="00E3720F">
                        <w:t xml:space="preserve">academically motivated may </w:t>
                      </w:r>
                      <w:r w:rsidR="005E12C6">
                        <w:t>b</w:t>
                      </w:r>
                      <w:r w:rsidR="00E3720F">
                        <w:t>e more successful in a non-</w:t>
                      </w:r>
                      <w:r>
                        <w:t>AAC</w:t>
                      </w:r>
                      <w:r w:rsidR="00E3720F">
                        <w:t>.</w:t>
                      </w:r>
                    </w:p>
                  </w:txbxContent>
                </v:textbox>
                <w10:wrap type="square" anchorx="margin"/>
              </v:shape>
            </w:pict>
          </mc:Fallback>
        </mc:AlternateContent>
      </w:r>
      <w:r w:rsidRPr="005E12C6">
        <w:rPr>
          <w:rFonts w:ascii="Lucida Calligraphy" w:hAnsi="Lucida Calligraphy"/>
          <w:b/>
          <w:noProof/>
          <w:sz w:val="48"/>
          <w:szCs w:val="48"/>
        </w:rPr>
        <mc:AlternateContent>
          <mc:Choice Requires="wps">
            <w:drawing>
              <wp:anchor distT="0" distB="0" distL="114300" distR="114300" simplePos="0" relativeHeight="251671552" behindDoc="0" locked="0" layoutInCell="1" allowOverlap="1" wp14:anchorId="58201ACA" wp14:editId="4B4724E6">
                <wp:simplePos x="0" y="0"/>
                <wp:positionH relativeFrom="column">
                  <wp:posOffset>6591300</wp:posOffset>
                </wp:positionH>
                <wp:positionV relativeFrom="paragraph">
                  <wp:posOffset>1259204</wp:posOffset>
                </wp:positionV>
                <wp:extent cx="23241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2324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AAC0A" id="Straight Connector 1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99.15pt" to="702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hM3AEAABIEAAAOAAAAZHJzL2Uyb0RvYy54bWysU8GO0zAQvSPxD5bvNGlgEURN99DVckFQ&#10;sQt3r2M3lmyPNTZN+veMnTZdAUICcbE89rzneW/Gm9vJWXZUGA34jq9XNWfKS+iNP3T86+P9q3ec&#10;xSR8Lyx41fGTivx2+/LFZgytamAA2ytkROJjO4aODymFtqqiHJQTcQVBebrUgE4kCvFQ9ShGYne2&#10;aur6bTUC9gFBqhjp9G6+5NvCr7WS6bPWUSVmO061pbJiWZ/yWm03oj2gCIOR5zLEP1ThhPH06EJ1&#10;J5Jg39H8QuWMRIig00qCq0BrI1XRQGrW9U9qHgYRVNFC5sSw2BT/H638dNwjMz317oYzLxz16CGh&#10;MIchsR14Tw4CMrokp8YQWwLs/B7PUQx7zLInjY5pa8I3IipGkDQ2FZ9Pi89qSkzSYfO6ebOuqR2S&#10;7t7fNIW8mlkyW8CYPihwLG86bo3PLohWHD/GRC9T6iUlH1uf1wjW9PfG2hLk+VE7i+woqPNpWuf6&#10;Cfcsi6KMrLKqWUfZpZNVM+sXpckZqndWVGbyyimkVD5deK2n7AzTVMECrEvZfwSe8zNUlXn9G/CC&#10;KC+DTwvYGQ/4u9evVug5/+LArDtb8AT9qXS4WEODV5w7f5I82c/jAr9+5e0PAAAA//8DAFBLAwQU&#10;AAYACAAAACEAH3nsleAAAAANAQAADwAAAGRycy9kb3ducmV2LnhtbExPy07DMBC8I/EP1iJxo3Zp&#10;hdI0ToWQOCBVpQ8O9ObaSxKI7WA7bfh7Nie47Tw0O1OsBtuyM4bYeCdhOhHA0GlvGldJeDs832XA&#10;YlLOqNY7lPCDEVbl9VWhcuMvbofnfaoYhbiYKwl1Sl3OedQ1WhUnvkNH2ocPViWCoeImqAuF25bf&#10;C/HArWocfahVh0816q99byW8T1++t7r73B5e9foY1mmzwdRLeXszPC6BJRzSnxnG+lQdSup08r0z&#10;kbWExSyjMYmuRTYDNlrmYk7UaaQWGfCy4P9XlL8AAAD//wMAUEsBAi0AFAAGAAgAAAAhALaDOJL+&#10;AAAA4QEAABMAAAAAAAAAAAAAAAAAAAAAAFtDb250ZW50X1R5cGVzXS54bWxQSwECLQAUAAYACAAA&#10;ACEAOP0h/9YAAACUAQAACwAAAAAAAAAAAAAAAAAvAQAAX3JlbHMvLnJlbHNQSwECLQAUAAYACAAA&#10;ACEALmIYTNwBAAASBAAADgAAAAAAAAAAAAAAAAAuAgAAZHJzL2Uyb0RvYy54bWxQSwECLQAUAAYA&#10;CAAAACEAH3nsleAAAAANAQAADwAAAAAAAAAAAAAAAAA2BAAAZHJzL2Rvd25yZXYueG1sUEsFBgAA&#10;AAAEAAQA8wAAAEMFAAAAAA==&#10;" strokecolor="black [3213]" strokeweight=".5pt">
                <v:stroke joinstyle="miter"/>
              </v:line>
            </w:pict>
          </mc:Fallback>
        </mc:AlternateContent>
      </w:r>
      <w:r w:rsidRPr="005E12C6">
        <w:rPr>
          <w:rFonts w:ascii="Lucida Calligraphy" w:hAnsi="Lucida Calligraphy"/>
          <w:b/>
          <w:noProof/>
          <w:sz w:val="48"/>
          <w:szCs w:val="48"/>
        </w:rPr>
        <mc:AlternateContent>
          <mc:Choice Requires="wps">
            <w:drawing>
              <wp:anchor distT="0" distB="0" distL="114300" distR="114300" simplePos="0" relativeHeight="251666432" behindDoc="0" locked="0" layoutInCell="1" allowOverlap="1" wp14:anchorId="2A92DCF8" wp14:editId="7CFC577A">
                <wp:simplePos x="0" y="0"/>
                <wp:positionH relativeFrom="column">
                  <wp:posOffset>4504690</wp:posOffset>
                </wp:positionH>
                <wp:positionV relativeFrom="paragraph">
                  <wp:posOffset>1266825</wp:posOffset>
                </wp:positionV>
                <wp:extent cx="1704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70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B4AAE8"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4.7pt,99.75pt" to="488.9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u3zwEAAAMEAAAOAAAAZHJzL2Uyb0RvYy54bWysU02P0zAQvSPxHyzfadLVQiFquoeulguC&#10;ioUf4HXGjSXbY41NP/49Y7dNV4CEQHtxMva8N/Oex8u7g3diB5Qshl7OZ60UEDQONmx7+f3bw5v3&#10;UqSswqAcBujlEZK8W71+tdzHDm5wRDcACSYJqdvHXo45x65pkh7BqzTDCIEPDZJXmUPaNgOpPbN7&#10;19y07btmjzREQg0p8e796VCuKr8xoPMXYxJk4XrJveW6Ul2fytqslqrbkoqj1ec21H904ZUNXHSi&#10;uldZiR9kf6PyVhMmNHmm0TdojNVQNbCaefuLmsdRRaha2JwUJ5vSy9Hqz7sNCTv0ciFFUJ6v6DGT&#10;stsxizWGwAYiiUXxaR9Tx+nrsKFzlOKGiuiDIV++LEccqrfHyVs4ZKF5c75obz8s3kqhL2fNFRgp&#10;5Y+AXpSfXjobimzVqd2nlLkYp15SyrYLZU3o7PBgnatBGRhYOxI7xVedD/PSMuOeZXFUkE0Rcmq9&#10;/uWjgxPrVzBsRWm2Vq9DeOVUWkPIF14XOLvADHcwAdu/A8/5BQp1QP8FPCFqZQx5AnsbkP5U/WqF&#10;OeVfHDjpLhY84XCsl1qt4Umrzp1fRRnl53GFX9/u6icAAAD//wMAUEsDBBQABgAIAAAAIQAivt9y&#10;4AAAAAsBAAAPAAAAZHJzL2Rvd25yZXYueG1sTI9NS8NAEIbvgv9hGcGL2I0fbdyYTZFALx4EGyke&#10;t9lpEszOhuy2Sf+9Iwh6nHkf3nkmX8+uFyccQ+dJw90iAYFUe9tRo+Gj2tw+gQjRkDW9J9RwxgDr&#10;4vIiN5n1E73jaRsbwSUUMqOhjXHIpAx1i86EhR+QODv40ZnI49hIO5qJy10v75NkJZ3piC+0ZsCy&#10;xfpre3QaPpubh82uomoq49th1c7n3euy1Pr6an55BhFxjn8w/OizOhTstPdHskH0GtJEPTLKgVJL&#10;EEyoNFUg9r8bWeTy/w/FNwAAAP//AwBQSwECLQAUAAYACAAAACEAtoM4kv4AAADhAQAAEwAAAAAA&#10;AAAAAAAAAAAAAAAAW0NvbnRlbnRfVHlwZXNdLnhtbFBLAQItABQABgAIAAAAIQA4/SH/1gAAAJQB&#10;AAALAAAAAAAAAAAAAAAAAC8BAABfcmVscy8ucmVsc1BLAQItABQABgAIAAAAIQDkSzu3zwEAAAME&#10;AAAOAAAAAAAAAAAAAAAAAC4CAABkcnMvZTJvRG9jLnhtbFBLAQItABQABgAIAAAAIQAivt9y4AAA&#10;AAsBAAAPAAAAAAAAAAAAAAAAACkEAABkcnMvZG93bnJldi54bWxQSwUGAAAAAAQABADzAAAANgUA&#10;AAAA&#10;" strokecolor="black [3213]" strokeweight=".5pt">
                <v:stroke joinstyle="miter"/>
              </v:line>
            </w:pict>
          </mc:Fallback>
        </mc:AlternateContent>
      </w:r>
      <w:r w:rsidRPr="005E12C6">
        <w:rPr>
          <w:rFonts w:ascii="Lucida Calligraphy" w:hAnsi="Lucida Calligraphy"/>
          <w:b/>
          <w:noProof/>
          <w:sz w:val="48"/>
          <w:szCs w:val="48"/>
        </w:rPr>
        <mc:AlternateContent>
          <mc:Choice Requires="wps">
            <w:drawing>
              <wp:anchor distT="0" distB="0" distL="114300" distR="114300" simplePos="0" relativeHeight="251663360" behindDoc="0" locked="0" layoutInCell="1" allowOverlap="1" wp14:anchorId="6BAF9486" wp14:editId="38AC7853">
                <wp:simplePos x="0" y="0"/>
                <wp:positionH relativeFrom="column">
                  <wp:posOffset>2028825</wp:posOffset>
                </wp:positionH>
                <wp:positionV relativeFrom="paragraph">
                  <wp:posOffset>1278254</wp:posOffset>
                </wp:positionV>
                <wp:extent cx="21717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2171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2E389"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00.65pt" to="330.7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f3AEAABAEAAAOAAAAZHJzL2Uyb0RvYy54bWysU8GO2yAQvVfqPyDujZ1I6bZWnD1ktb1U&#10;bdTt9s5iiJGAQQONnb/vgBNn1VaVutoLYmDem3mPYXM7OsuOCqMB3/LlouZMeQmd8YeWP36/f/eB&#10;s5iE74QFr1p+UpHfbt++2QyhUSvowXYKGZH42Ayh5X1KoamqKHvlRFxAUJ4uNaATiUI8VB2Kgdid&#10;rVZ1/b4aALuAIFWMdHo3XfJt4ddayfRV66gSsy2n3lJZsaxPea22G9EcUITeyHMb4gVdOGE8FZ2p&#10;7kQS7CeaP6ickQgRdFpIcBVobaQqGkjNsv5NzUMvgipayJwYZpvi69HKL8c9MtO1fM2ZF46e6CGh&#10;MIc+sR14TwYCsnX2aQixofSd3+M5imGPWfSo0TFtTfhBI1BsIGFsLC6fZpfVmJikw9XyZnlT02NI&#10;uvu4XhXyamLJbAFj+qTAsbxpuTU+eyAacfwcE1Wm1EtKPrY+rxGs6e6NtSXI06N2FtlR0LuncZn7&#10;J9yzLIoyssqqJh1ll05WTazflCZfqN9JUZnIK6eQUvl04bWesjNMUwczsC5t/xN4zs9QVab1f8Az&#10;olQGn2awMx7wb9WvVugp/+LApDtb8ATdqbxwsYbGrjh3/iJ5rp/HBX79yNtfAAAA//8DAFBLAwQU&#10;AAYACAAAACEAQZ8SUeEAAAALAQAADwAAAGRycy9kb3ducmV2LnhtbEyPy07DMBBF90j8gzVI7Kjj&#10;VEQlxKkQEgukqvTBAnauPSSB2A6204a/Z7qC5dw5unOmWk62Z0cMsfNOgphlwNBpbzrXSHjdP90s&#10;gMWknFG9dyjhByMs68uLSpXGn9wWj7vUMCpxsVQS2pSGkvOoW7QqzvyAjnYfPliVaAwNN0GdqNz2&#10;PM+yglvVObrQqgEfW9Rfu9FKeBPP3xs9fG72L3r1HlZpvcY0Snl9NT3cA0s4pT8YzvqkDjU5Hfzo&#10;TGS9hLm4uyVUQp6JOTAiikJQcjgn+QJ4XfH/P9S/AAAA//8DAFBLAQItABQABgAIAAAAIQC2gziS&#10;/gAAAOEBAAATAAAAAAAAAAAAAAAAAAAAAABbQ29udGVudF9UeXBlc10ueG1sUEsBAi0AFAAGAAgA&#10;AAAhADj9If/WAAAAlAEAAAsAAAAAAAAAAAAAAAAALwEAAF9yZWxzLy5yZWxzUEsBAi0AFAAGAAgA&#10;AAAhADv4e9/cAQAAEAQAAA4AAAAAAAAAAAAAAAAALgIAAGRycy9lMm9Eb2MueG1sUEsBAi0AFAAG&#10;AAgAAAAhAEGfElHhAAAACwEAAA8AAAAAAAAAAAAAAAAANgQAAGRycy9kb3ducmV2LnhtbFBLBQYA&#10;AAAABAAEAPMAAABEBQAAAAA=&#10;" strokecolor="black [3213]" strokeweight=".5pt">
                <v:stroke joinstyle="miter"/>
              </v:line>
            </w:pict>
          </mc:Fallback>
        </mc:AlternateContent>
      </w:r>
      <w:r w:rsidR="00ED6B69" w:rsidRPr="005E12C6">
        <w:rPr>
          <w:rFonts w:ascii="Lucida Calligraphy" w:hAnsi="Lucida Calligraphy"/>
          <w:b/>
          <w:noProof/>
          <w:sz w:val="48"/>
          <w:szCs w:val="48"/>
        </w:rPr>
        <mc:AlternateContent>
          <mc:Choice Requires="wps">
            <w:drawing>
              <wp:anchor distT="0" distB="0" distL="114300" distR="114300" simplePos="0" relativeHeight="251660288" behindDoc="0" locked="0" layoutInCell="1" allowOverlap="1" wp14:anchorId="64A0AC42" wp14:editId="60163C38">
                <wp:simplePos x="0" y="0"/>
                <wp:positionH relativeFrom="margin">
                  <wp:align>left</wp:align>
                </wp:positionH>
                <wp:positionV relativeFrom="paragraph">
                  <wp:posOffset>1256665</wp:posOffset>
                </wp:positionV>
                <wp:extent cx="17049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7049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5D7623" id="Straight Connector 1"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8.95pt" to="134.2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K50gEAAAYEAAAOAAAAZHJzL2Uyb0RvYy54bWysU8Fu2zAMvQ/YPwi6L3aCZl2NOD2k6C7D&#10;FqzbB6gyFQuQREHSYufvR8mJU2wDhg290KbE90g+Upv70Rp2hBA1upYvFzVn4CR22h1a/v3b47sP&#10;nMUkXCcMOmj5CSK/3759sxl8Ayvs0XQQGJG42Ay+5X1KvqmqKHuwIi7Qg6NLhcGKRG44VF0QA7Fb&#10;U63q+n01YOh8QAkx0unDdMm3hV8pkOmLUhESMy2n2lKxodjnbKvtRjSHIHyv5bkM8R9VWKEdJZ2p&#10;HkQS7EfQv1FZLQNGVGkh0VaolJZQeqBulvUv3Tz1wkPphcSJfpYpvh6t/HzcB6Y7mh1nTlga0VMK&#10;Qh/6xHboHAmIgS2zToOPDYXv3D6cvej3ITc9qmDzl9phY9H2NGsLY2KSDpe39c3d7ZozSXd369U6&#10;U1ZXrA8xfQS0LP+03GiXOxeNOH6KaQq9hORj47KNaHT3qI0pTt4Z2JnAjoKmncZSNaV4EUVeRla5&#10;l6n68pdOBibWr6BIjVxvyV728MoppASXLrzGUXSGKapgBtZ/B57jMxTKjv4LeEaUzOjSDLbaYfhT&#10;9qsUaoq/KDD1nSV4xu5U5lqkoWUrwzk/jLzNL/0Cvz7f7U8AAAD//wMAUEsDBBQABgAIAAAAIQAk&#10;JjAT3wAAAAgBAAAPAAAAZHJzL2Rvd25yZXYueG1sTI/BTsMwEETvSPyDtUhcEHUoNG3SOBWK1AsH&#10;JBpUcXSTbRwRr6PYbdK/Z3uix50Zzb7JNpPtxBkH3zpS8DKLQCBVrm6pUfBdbp9XIHzQVOvOESq4&#10;oIdNfn+X6bR2I33heRcawSXkU63AhNCnUvrKoNV+5nok9o5usDrwOTSyHvTI5baT8yiKpdUt8Qej&#10;eywMVr+7k1Xw0zy9bvcllWMRPo+xmS77j0Wh1OPD9L4GEXAK/2G44jM65Mx0cCeqvegU8JDAarJM&#10;QLA9j1cLEIerkryBzDN5OyD/AwAA//8DAFBLAQItABQABgAIAAAAIQC2gziS/gAAAOEBAAATAAAA&#10;AAAAAAAAAAAAAAAAAABbQ29udGVudF9UeXBlc10ueG1sUEsBAi0AFAAGAAgAAAAhADj9If/WAAAA&#10;lAEAAAsAAAAAAAAAAAAAAAAALwEAAF9yZWxzLy5yZWxzUEsBAi0AFAAGAAgAAAAhAI5nQrnSAQAA&#10;BgQAAA4AAAAAAAAAAAAAAAAALgIAAGRycy9lMm9Eb2MueG1sUEsBAi0AFAAGAAgAAAAhACQmMBPf&#10;AAAACAEAAA8AAAAAAAAAAAAAAAAALAQAAGRycy9kb3ducmV2LnhtbFBLBQYAAAAABAAEAPMAAAA4&#10;BQAAAAA=&#10;" strokecolor="black [3213]" strokeweight=".5pt">
                <v:stroke joinstyle="miter"/>
                <w10:wrap anchorx="margin"/>
              </v:line>
            </w:pict>
          </mc:Fallback>
        </mc:AlternateContent>
      </w:r>
      <w:r w:rsidR="00942F8B">
        <w:rPr>
          <w:rFonts w:ascii="Lucida Calligraphy" w:hAnsi="Lucida Calligraphy"/>
          <w:b/>
          <w:sz w:val="48"/>
          <w:szCs w:val="48"/>
        </w:rPr>
        <w:t>Is a</w:t>
      </w:r>
      <w:r w:rsidR="00F9304C">
        <w:rPr>
          <w:rFonts w:ascii="Lucida Calligraphy" w:hAnsi="Lucida Calligraphy"/>
          <w:b/>
          <w:sz w:val="48"/>
          <w:szCs w:val="48"/>
        </w:rPr>
        <w:t>n</w:t>
      </w:r>
      <w:r w:rsidR="00942F8B">
        <w:rPr>
          <w:rFonts w:ascii="Lucida Calligraphy" w:hAnsi="Lucida Calligraphy"/>
          <w:b/>
          <w:sz w:val="48"/>
          <w:szCs w:val="48"/>
        </w:rPr>
        <w:t xml:space="preserve"> Advanced Academic Course (AAC)</w:t>
      </w:r>
      <w:r w:rsidR="00E3720F" w:rsidRPr="005E12C6">
        <w:rPr>
          <w:rFonts w:ascii="Lucida Calligraphy" w:hAnsi="Lucida Calligraphy"/>
          <w:b/>
          <w:sz w:val="48"/>
          <w:szCs w:val="48"/>
        </w:rPr>
        <w:t xml:space="preserve"> right for me?</w:t>
      </w:r>
    </w:p>
    <w:p w14:paraId="64C29974" w14:textId="0AEF1E2B" w:rsidR="00ED6B69" w:rsidRDefault="008B3221" w:rsidP="00E3720F">
      <w:pPr>
        <w:rPr>
          <w:sz w:val="72"/>
          <w:szCs w:val="72"/>
        </w:rPr>
      </w:pPr>
      <w:r w:rsidRPr="00EC6C02">
        <w:rPr>
          <w:noProof/>
          <w:sz w:val="72"/>
          <w:szCs w:val="72"/>
        </w:rPr>
        <mc:AlternateContent>
          <mc:Choice Requires="wps">
            <w:drawing>
              <wp:anchor distT="45720" distB="45720" distL="114300" distR="114300" simplePos="0" relativeHeight="251673600" behindDoc="0" locked="0" layoutInCell="1" allowOverlap="1" wp14:anchorId="679B374E" wp14:editId="58D5BF0B">
                <wp:simplePos x="0" y="0"/>
                <wp:positionH relativeFrom="column">
                  <wp:posOffset>219075</wp:posOffset>
                </wp:positionH>
                <wp:positionV relativeFrom="paragraph">
                  <wp:posOffset>3129280</wp:posOffset>
                </wp:positionV>
                <wp:extent cx="2609850" cy="24765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76500"/>
                        </a:xfrm>
                        <a:prstGeom prst="rect">
                          <a:avLst/>
                        </a:prstGeom>
                        <a:solidFill>
                          <a:srgbClr val="FFFFFF"/>
                        </a:solidFill>
                        <a:ln w="9525">
                          <a:solidFill>
                            <a:srgbClr val="000000"/>
                          </a:solidFill>
                          <a:miter lim="800000"/>
                          <a:headEnd/>
                          <a:tailEnd/>
                        </a:ln>
                      </wps:spPr>
                      <wps:txbx>
                        <w:txbxContent>
                          <w:p w14:paraId="5E401630" w14:textId="05E88E85" w:rsidR="00EC6C02" w:rsidRDefault="00ED6B69" w:rsidP="00ED6B69">
                            <w:pPr>
                              <w:jc w:val="center"/>
                              <w:rPr>
                                <w:sz w:val="28"/>
                                <w:szCs w:val="28"/>
                              </w:rPr>
                            </w:pPr>
                            <w:r w:rsidRPr="00ED6B69">
                              <w:rPr>
                                <w:sz w:val="28"/>
                                <w:szCs w:val="28"/>
                              </w:rPr>
                              <w:t xml:space="preserve">Would your current teacher recommend </w:t>
                            </w:r>
                            <w:r w:rsidR="00942F8B">
                              <w:rPr>
                                <w:sz w:val="28"/>
                                <w:szCs w:val="28"/>
                              </w:rPr>
                              <w:t>AAC</w:t>
                            </w:r>
                            <w:r w:rsidRPr="00ED6B69">
                              <w:rPr>
                                <w:sz w:val="28"/>
                                <w:szCs w:val="28"/>
                              </w:rPr>
                              <w:t xml:space="preserve"> for you?</w:t>
                            </w:r>
                          </w:p>
                          <w:p w14:paraId="4E2C63F2" w14:textId="77777777" w:rsidR="00A941CE" w:rsidRDefault="00A941CE" w:rsidP="00ED6B69"/>
                          <w:p w14:paraId="5B5B122A" w14:textId="4B95D580" w:rsidR="00ED6B69" w:rsidRDefault="00ED6B69" w:rsidP="00ED6B69">
                            <w:r>
                              <w:t>Your current teacher knows you and your learning style.  You may want to have a conversation with him/her to see what his/her recommendation is for your learning path.</w:t>
                            </w:r>
                          </w:p>
                          <w:p w14:paraId="61E6827D" w14:textId="2446B69D" w:rsidR="00ED6B69" w:rsidRPr="00ED6B69" w:rsidRDefault="00ED6B69" w:rsidP="00ED6B69">
                            <w:r>
                              <w:t xml:space="preserve">Your current skill </w:t>
                            </w:r>
                            <w:proofErr w:type="gramStart"/>
                            <w:r>
                              <w:t>set</w:t>
                            </w:r>
                            <w:proofErr w:type="gramEnd"/>
                            <w:r>
                              <w:t xml:space="preserve"> and your motivation are both important considerations!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B374E" id="_x0000_s1030" type="#_x0000_t202" style="position:absolute;margin-left:17.25pt;margin-top:246.4pt;width:205.5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PWJwIAAE0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oHYLSgzT&#10;qNGzGAJ5CwMpIj299SVGPVmMCwMeY2gq1dtH4N88MbDpmNmJe+eg7wRrML1pvJldXR1xfASp+4/Q&#10;4DNsHyABDa3TkTtkgyA6ynS8SBNT4XhYLPLl7RxdHH3F7GYxz5N4GSvP163z4b0ATeKmog61T/Ds&#10;8OhDTIeV55D4mgclm61UKhluV2+UIweGfbJNX6rgRZgypK/ocl7MRwb+CpGn708QWgZseCV1RW8v&#10;QayMvL0zTWrHwKQa95iyMiciI3cji2GohyTZ7KxPDc0RmXUw9jfOI246cD8o6bG3K+q/75kTlKgP&#10;BtVZTmezOAzJmM1vCjTctae+9jDDEaqigZJxuwlpgCJvBu5RxVYmfqPcYyanlLFnE+2n+YpDcW2n&#10;qF9/gfVPAAAA//8DAFBLAwQUAAYACAAAACEAV1oZm98AAAAKAQAADwAAAGRycy9kb3ducmV2Lnht&#10;bEyPwU7DMBBE70j8g7VIXBB1aNOShjgVQgLBDQqCqxtvkwh7HWw3DX/PcoLjzo5m3lSbyVkxYoi9&#10;JwVXswwEUuNNT62Ct9f7ywJETJqMtp5QwTdG2NSnJ5UujT/SC47b1AoOoVhqBV1KQyllbDp0Os78&#10;gMS/vQ9OJz5DK03QRw53Vs6zbCWd7okbOj3gXYfN5/bgFBT54/gRnxbP781qb9fp4np8+ApKnZ9N&#10;tzcgEk7pzwy/+IwONTPt/IFMFFbBIl+yU0G+nvMENuT5kpUdpxesyLqS/yfUPwAAAP//AwBQSwEC&#10;LQAUAAYACAAAACEAtoM4kv4AAADhAQAAEwAAAAAAAAAAAAAAAAAAAAAAW0NvbnRlbnRfVHlwZXNd&#10;LnhtbFBLAQItABQABgAIAAAAIQA4/SH/1gAAAJQBAAALAAAAAAAAAAAAAAAAAC8BAABfcmVscy8u&#10;cmVsc1BLAQItABQABgAIAAAAIQBEK5PWJwIAAE0EAAAOAAAAAAAAAAAAAAAAAC4CAABkcnMvZTJv&#10;RG9jLnhtbFBLAQItABQABgAIAAAAIQBXWhmb3wAAAAoBAAAPAAAAAAAAAAAAAAAAAIEEAABkcnMv&#10;ZG93bnJldi54bWxQSwUGAAAAAAQABADzAAAAjQUAAAAA&#10;">
                <v:textbox>
                  <w:txbxContent>
                    <w:p w14:paraId="5E401630" w14:textId="05E88E85" w:rsidR="00EC6C02" w:rsidRDefault="00ED6B69" w:rsidP="00ED6B69">
                      <w:pPr>
                        <w:jc w:val="center"/>
                        <w:rPr>
                          <w:sz w:val="28"/>
                          <w:szCs w:val="28"/>
                        </w:rPr>
                      </w:pPr>
                      <w:r w:rsidRPr="00ED6B69">
                        <w:rPr>
                          <w:sz w:val="28"/>
                          <w:szCs w:val="28"/>
                        </w:rPr>
                        <w:t xml:space="preserve">Would your current teacher recommend </w:t>
                      </w:r>
                      <w:r w:rsidR="00942F8B">
                        <w:rPr>
                          <w:sz w:val="28"/>
                          <w:szCs w:val="28"/>
                        </w:rPr>
                        <w:t>AAC</w:t>
                      </w:r>
                      <w:r w:rsidRPr="00ED6B69">
                        <w:rPr>
                          <w:sz w:val="28"/>
                          <w:szCs w:val="28"/>
                        </w:rPr>
                        <w:t xml:space="preserve"> for you?</w:t>
                      </w:r>
                    </w:p>
                    <w:p w14:paraId="4E2C63F2" w14:textId="77777777" w:rsidR="00A941CE" w:rsidRDefault="00A941CE" w:rsidP="00ED6B69"/>
                    <w:p w14:paraId="5B5B122A" w14:textId="4B95D580" w:rsidR="00ED6B69" w:rsidRDefault="00ED6B69" w:rsidP="00ED6B69">
                      <w:r>
                        <w:t>Your current teacher knows you and your learning style.  You may want to have a conversation with him/her to see what his/her recommendation is for your learning path.</w:t>
                      </w:r>
                    </w:p>
                    <w:p w14:paraId="61E6827D" w14:textId="2446B69D" w:rsidR="00ED6B69" w:rsidRPr="00ED6B69" w:rsidRDefault="00ED6B69" w:rsidP="00ED6B69">
                      <w:r>
                        <w:t xml:space="preserve">Your current skill </w:t>
                      </w:r>
                      <w:proofErr w:type="gramStart"/>
                      <w:r>
                        <w:t>set</w:t>
                      </w:r>
                      <w:proofErr w:type="gramEnd"/>
                      <w:r>
                        <w:t xml:space="preserve"> and your motivation are both important considerations!</w:t>
                      </w:r>
                    </w:p>
                  </w:txbxContent>
                </v:textbox>
                <w10:wrap type="square"/>
              </v:shape>
            </w:pict>
          </mc:Fallback>
        </mc:AlternateContent>
      </w:r>
      <w:r w:rsidRPr="00EC6C02">
        <w:rPr>
          <w:noProof/>
          <w:sz w:val="72"/>
          <w:szCs w:val="72"/>
        </w:rPr>
        <mc:AlternateContent>
          <mc:Choice Requires="wps">
            <w:drawing>
              <wp:anchor distT="45720" distB="45720" distL="114300" distR="114300" simplePos="0" relativeHeight="251675648" behindDoc="0" locked="0" layoutInCell="1" allowOverlap="1" wp14:anchorId="2393E9C0" wp14:editId="4FFB4FD3">
                <wp:simplePos x="0" y="0"/>
                <wp:positionH relativeFrom="margin">
                  <wp:posOffset>3076575</wp:posOffset>
                </wp:positionH>
                <wp:positionV relativeFrom="paragraph">
                  <wp:posOffset>3119755</wp:posOffset>
                </wp:positionV>
                <wp:extent cx="2695575" cy="248602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86025"/>
                        </a:xfrm>
                        <a:prstGeom prst="rect">
                          <a:avLst/>
                        </a:prstGeom>
                        <a:solidFill>
                          <a:srgbClr val="FFFFFF"/>
                        </a:solidFill>
                        <a:ln w="9525">
                          <a:solidFill>
                            <a:srgbClr val="000000"/>
                          </a:solidFill>
                          <a:miter lim="800000"/>
                          <a:headEnd/>
                          <a:tailEnd/>
                        </a:ln>
                      </wps:spPr>
                      <wps:txbx>
                        <w:txbxContent>
                          <w:p w14:paraId="6478F4E3" w14:textId="2D47DEBD" w:rsidR="00ED6B69" w:rsidRDefault="00ED6B69" w:rsidP="00ED6B69">
                            <w:pPr>
                              <w:jc w:val="center"/>
                              <w:rPr>
                                <w:sz w:val="28"/>
                                <w:szCs w:val="28"/>
                              </w:rPr>
                            </w:pPr>
                            <w:r>
                              <w:rPr>
                                <w:sz w:val="28"/>
                                <w:szCs w:val="28"/>
                              </w:rPr>
                              <w:t xml:space="preserve">What are your grades like in the subjects for which you are considering </w:t>
                            </w:r>
                            <w:r w:rsidR="00942F8B">
                              <w:rPr>
                                <w:sz w:val="28"/>
                                <w:szCs w:val="28"/>
                              </w:rPr>
                              <w:t>AAC</w:t>
                            </w:r>
                            <w:r>
                              <w:rPr>
                                <w:sz w:val="28"/>
                                <w:szCs w:val="28"/>
                              </w:rPr>
                              <w:t>?</w:t>
                            </w:r>
                          </w:p>
                          <w:p w14:paraId="2B319BE1" w14:textId="75F1836E" w:rsidR="00ED6B69" w:rsidRPr="00ED6B69" w:rsidRDefault="00ED6B69" w:rsidP="00ED6B69">
                            <w:r>
                              <w:t xml:space="preserve">If your grades in the subject for which you are considering </w:t>
                            </w:r>
                            <w:r w:rsidR="00942F8B">
                              <w:t>AAC</w:t>
                            </w:r>
                            <w:r>
                              <w:t xml:space="preserve"> have consistently been very good (85+) then you are thinking in the right direction.  Students who have lower grade averages in a content area may want to consider staying with non-</w:t>
                            </w:r>
                            <w:r w:rsidR="00942F8B">
                              <w:t>A</w:t>
                            </w:r>
                            <w:r w:rsidR="00E16C1E">
                              <w:t>A</w:t>
                            </w:r>
                            <w:r w:rsidR="00942F8B">
                              <w:t>C</w:t>
                            </w:r>
                            <w:r>
                              <w:t xml:space="preserve"> course for that content.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3E9C0" id="_x0000_s1031" type="#_x0000_t202" style="position:absolute;margin-left:242.25pt;margin-top:245.65pt;width:212.25pt;height:195.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npJQIAAE0EAAAOAAAAZHJzL2Uyb0RvYy54bWysVNtu2zAMfR+wfxD0vtgx4lyMOEWXLsOA&#10;rhvQ7gNkWY6FyaImKbGzrx8lp2l2wR6G+UEgReqQPCS9vhk6RY7COgm6pNNJSonQHGqp9yX98rR7&#10;s6TEeaZrpkCLkp6Eozeb16/WvSlEBi2oWliCINoVvSlp670pksTxVnTMTcAIjcYGbMc8qnaf1Jb1&#10;iN6pJEvTedKDrY0FLpzD27vRSDcRv2kE95+axglPVEkxNx9PG88qnMlmzYq9ZaaV/JwG+4csOiY1&#10;Br1A3THPyMHK36A6yS04aPyEQ5dA00guYg1YzTT9pZrHlhkRa0FynLnQ5P4fLH84frZE1ti7BSWa&#10;ddijJzF48hYGkgV6euMK9Ho06OcHvEbXWKoz98C/OqJh2zK9F7fWQt8KVmN60/AyuXo64rgAUvUf&#10;ocYw7OAhAg2N7QJ3yAZBdGzT6dKakArHy2y+yvNFTglHWzZbztMsjzFY8fzcWOffC+hIEEpqsfcR&#10;nh3vnQ/psOLZJURzoGS9k0pFxe6rrbLkyHBOdvE7o//kpjTpS7rKMfbfIdL4/Qmikx4HXsmupMuL&#10;EysCb+90HcfRM6lGGVNW+kxk4G5k0Q/VEFsWGQgkV1CfkFkL43zjPqLQgv1OSY+zXVL37cCsoER9&#10;0Nid1XQ2C8sQlVm+yFCx15bq2sI0R6iSekpGcevjAgUGNNxiFxsZ+X3J5Jwyzmyk/bxfYSmu9ej1&#10;8hfY/AAAAP//AwBQSwMEFAAGAAgAAAAhACxEMjPhAAAACwEAAA8AAABkcnMvZG93bnJldi54bWxM&#10;j8tOwzAQRfdI/IM1SGwQddqG4oQ4FUICwQ7aCrZuPE0i/Ai2m4a/Z1jBbkZzdebcaj1Zw0YMsfdO&#10;wnyWAUPXeN27VsJu+3gtgMWknFbGO5TwjRHW9flZpUrtT+4Nx01qGUFcLJWELqWh5Dw2HVoVZ35A&#10;R7eDD1YlWkPLdVAnglvDF1m24lb1jj50asCHDpvPzdFKEPnz+BFflq/vzepginR1Oz59BSkvL6b7&#10;O2AJp/QXhl99UoeanPb+6HRkRkIu8huK0lDMl8AoUWQFtdsTXiwE8Lri/zvUPwAAAP//AwBQSwEC&#10;LQAUAAYACAAAACEAtoM4kv4AAADhAQAAEwAAAAAAAAAAAAAAAAAAAAAAW0NvbnRlbnRfVHlwZXNd&#10;LnhtbFBLAQItABQABgAIAAAAIQA4/SH/1gAAAJQBAAALAAAAAAAAAAAAAAAAAC8BAABfcmVscy8u&#10;cmVsc1BLAQItABQABgAIAAAAIQAeJsnpJQIAAE0EAAAOAAAAAAAAAAAAAAAAAC4CAABkcnMvZTJv&#10;RG9jLnhtbFBLAQItABQABgAIAAAAIQAsRDIz4QAAAAsBAAAPAAAAAAAAAAAAAAAAAH8EAABkcnMv&#10;ZG93bnJldi54bWxQSwUGAAAAAAQABADzAAAAjQUAAAAA&#10;">
                <v:textbox>
                  <w:txbxContent>
                    <w:p w14:paraId="6478F4E3" w14:textId="2D47DEBD" w:rsidR="00ED6B69" w:rsidRDefault="00ED6B69" w:rsidP="00ED6B69">
                      <w:pPr>
                        <w:jc w:val="center"/>
                        <w:rPr>
                          <w:sz w:val="28"/>
                          <w:szCs w:val="28"/>
                        </w:rPr>
                      </w:pPr>
                      <w:r>
                        <w:rPr>
                          <w:sz w:val="28"/>
                          <w:szCs w:val="28"/>
                        </w:rPr>
                        <w:t xml:space="preserve">What are your grades like in the subjects for which you are considering </w:t>
                      </w:r>
                      <w:r w:rsidR="00942F8B">
                        <w:rPr>
                          <w:sz w:val="28"/>
                          <w:szCs w:val="28"/>
                        </w:rPr>
                        <w:t>AAC</w:t>
                      </w:r>
                      <w:r>
                        <w:rPr>
                          <w:sz w:val="28"/>
                          <w:szCs w:val="28"/>
                        </w:rPr>
                        <w:t>?</w:t>
                      </w:r>
                    </w:p>
                    <w:p w14:paraId="2B319BE1" w14:textId="75F1836E" w:rsidR="00ED6B69" w:rsidRPr="00ED6B69" w:rsidRDefault="00ED6B69" w:rsidP="00ED6B69">
                      <w:r>
                        <w:t xml:space="preserve">If your grades in the subject for which you are considering </w:t>
                      </w:r>
                      <w:r w:rsidR="00942F8B">
                        <w:t>AAC</w:t>
                      </w:r>
                      <w:r>
                        <w:t xml:space="preserve"> have consistently been very good (85+) then you are thinking in the right direction.  Students who have lower grade averages in a content area may want to consider staying with non-</w:t>
                      </w:r>
                      <w:r w:rsidR="00942F8B">
                        <w:t>A</w:t>
                      </w:r>
                      <w:r w:rsidR="00E16C1E">
                        <w:t>A</w:t>
                      </w:r>
                      <w:r w:rsidR="00942F8B">
                        <w:t>C</w:t>
                      </w:r>
                      <w:r>
                        <w:t xml:space="preserve"> course for that content.</w:t>
                      </w:r>
                    </w:p>
                  </w:txbxContent>
                </v:textbox>
                <w10:wrap type="square" anchorx="margin"/>
              </v:shape>
            </w:pict>
          </mc:Fallback>
        </mc:AlternateContent>
      </w:r>
      <w:r w:rsidRPr="00EC6C02">
        <w:rPr>
          <w:noProof/>
          <w:sz w:val="72"/>
          <w:szCs w:val="72"/>
        </w:rPr>
        <mc:AlternateContent>
          <mc:Choice Requires="wps">
            <w:drawing>
              <wp:anchor distT="45720" distB="45720" distL="114300" distR="114300" simplePos="0" relativeHeight="251677696" behindDoc="0" locked="0" layoutInCell="1" allowOverlap="1" wp14:anchorId="5BDC256B" wp14:editId="2FB944F0">
                <wp:simplePos x="0" y="0"/>
                <wp:positionH relativeFrom="column">
                  <wp:posOffset>6038850</wp:posOffset>
                </wp:positionH>
                <wp:positionV relativeFrom="paragraph">
                  <wp:posOffset>3110230</wp:posOffset>
                </wp:positionV>
                <wp:extent cx="2686050" cy="24955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95550"/>
                        </a:xfrm>
                        <a:prstGeom prst="rect">
                          <a:avLst/>
                        </a:prstGeom>
                        <a:solidFill>
                          <a:srgbClr val="FFFFFF"/>
                        </a:solidFill>
                        <a:ln w="9525">
                          <a:solidFill>
                            <a:srgbClr val="000000"/>
                          </a:solidFill>
                          <a:miter lim="800000"/>
                          <a:headEnd/>
                          <a:tailEnd/>
                        </a:ln>
                      </wps:spPr>
                      <wps:txbx>
                        <w:txbxContent>
                          <w:p w14:paraId="643854B5" w14:textId="4FE4CC9D" w:rsidR="00ED6B69" w:rsidRDefault="00ED6B69" w:rsidP="00ED6B69">
                            <w:pPr>
                              <w:jc w:val="center"/>
                              <w:rPr>
                                <w:sz w:val="28"/>
                                <w:szCs w:val="28"/>
                              </w:rPr>
                            </w:pPr>
                            <w:r>
                              <w:rPr>
                                <w:sz w:val="28"/>
                                <w:szCs w:val="28"/>
                              </w:rPr>
                              <w:t xml:space="preserve">What are your STAAR scores like in the subjects for which you are considering </w:t>
                            </w:r>
                            <w:r w:rsidR="00942F8B">
                              <w:rPr>
                                <w:sz w:val="28"/>
                                <w:szCs w:val="28"/>
                              </w:rPr>
                              <w:t>AAC</w:t>
                            </w:r>
                            <w:r>
                              <w:rPr>
                                <w:sz w:val="28"/>
                                <w:szCs w:val="28"/>
                              </w:rPr>
                              <w:t>?</w:t>
                            </w:r>
                          </w:p>
                          <w:p w14:paraId="5CE51EF9" w14:textId="28DF5270" w:rsidR="00ED6B69" w:rsidRDefault="00ED6B69" w:rsidP="00ED6B69">
                            <w:r>
                              <w:t xml:space="preserve">Students considering </w:t>
                            </w:r>
                            <w:r w:rsidR="00942F8B">
                              <w:t>AAC</w:t>
                            </w:r>
                            <w:r>
                              <w:t xml:space="preserve"> for ELA or SS should look at their Reading and Writing STAAR scores.  Students considering </w:t>
                            </w:r>
                            <w:r w:rsidR="00942F8B">
                              <w:t>AAC</w:t>
                            </w:r>
                            <w:r>
                              <w:t xml:space="preserve"> for Math or Science should look at their Math STAAR scores.  Students at or close to mastery may want to consider </w:t>
                            </w:r>
                            <w:r w:rsidR="00942F8B">
                              <w:t>AAC</w:t>
                            </w:r>
                            <w:r>
                              <w:t>.</w:t>
                            </w:r>
                          </w:p>
                          <w:p w14:paraId="26A346E5" w14:textId="5C71D3BE" w:rsidR="00ED6B69" w:rsidRPr="00ED6B69" w:rsidRDefault="00ED6B69" w:rsidP="00ED6B69">
                            <w:r>
                              <w:t>Your current ability and your motivat</w:t>
                            </w:r>
                            <w:r w:rsidR="008B3221">
                              <w:t>i</w:t>
                            </w:r>
                            <w:r>
                              <w:t>on are both important considerations!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C256B" id="_x0000_s1032" type="#_x0000_t202" style="position:absolute;margin-left:475.5pt;margin-top:244.9pt;width:211.5pt;height:19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F3JQIAAE0EAAAOAAAAZHJzL2Uyb0RvYy54bWysVNuO2yAQfa/Uf0C8N3asOE2sOKtttqkq&#10;bS/Sbj+AYByjAkOBxE6/vgPOZtPbS1U/IIYZzsycw3h1M2hFjsJ5Caam00lOiTAcGmn2Nf3yuH21&#10;oMQHZhqmwIianoSnN+uXL1a9rUQBHahGOIIgxle9rWkXgq2yzPNOaOYnYIVBZwtOs4Cm22eNYz2i&#10;a5UVeT7PenCNdcCF93h6NzrpOuG3reDhU9t6EYiqKdYW0urSuotrtl6xau+Y7SQ/l8H+oQrNpMGk&#10;F6g7Fhg5OPkblJbcgYc2TDjoDNpWcpF6wG6m+S/dPHTMitQLkuPthSb//2D5x+NnR2SD2qFShmnU&#10;6FEMgbyBgRSRnt76CqMeLMaFAY8xNLXq7T3wr54Y2HTM7MWtc9B3gjVY3jTezK6ujjg+guz6D9Bg&#10;GnYIkICG1unIHbJBEB1lOl2kiaVwPCzmi3leooujr5gtyxKNmINVT9et8+GdAE3ipqYOtU/w7Hjv&#10;wxj6FBKzeVCy2UqlkuH2u41y5MjwnWzTd0b/KUwZ0td0WRblyMBfIfL0/QlCy4APXkld08UliFWR&#10;t7emwTJZFZhU4x67U+ZMZORuZDEMuyFJNo8JIsk7aE7IrIPxfeM84qYD952SHt92Tf23A3OCEvXe&#10;oDrL6WwWhyEZs/J1gYa79uyuPcxwhKppoGTcbkIaoFiqgVtUsZWJ3+dKziXjm00KnecrDsW1naKe&#10;/wLrHwAAAP//AwBQSwMEFAAGAAgAAAAhANK4pivhAAAADAEAAA8AAABkcnMvZG93bnJldi54bWxM&#10;j8tOwzAQRfdI/IM1SGwQddqG1glxKoQEgh0UBFs3niYRfgTbTcPfM13BcmauzpxbbSZr2Igh9t5J&#10;mM8yYOgar3vXSnh/e7gWwGJSTivjHUr4wQib+vysUqX2R/eK4za1jCAulkpCl9JQch6bDq2KMz+g&#10;o9veB6sSjaHlOqgjwa3hiyxbcat6Rx86NeB9h83X9mAliPxp/IzPy5ePZrU3Rbpaj4/fQcrLi+nu&#10;FljCKf2F4aRP6lCT084fnI7MSChu5tQlSchFQR1OieU6p9WO+GIhgNcV/1+i/gUAAP//AwBQSwEC&#10;LQAUAAYACAAAACEAtoM4kv4AAADhAQAAEwAAAAAAAAAAAAAAAAAAAAAAW0NvbnRlbnRfVHlwZXNd&#10;LnhtbFBLAQItABQABgAIAAAAIQA4/SH/1gAAAJQBAAALAAAAAAAAAAAAAAAAAC8BAABfcmVscy8u&#10;cmVsc1BLAQItABQABgAIAAAAIQD3KHF3JQIAAE0EAAAOAAAAAAAAAAAAAAAAAC4CAABkcnMvZTJv&#10;RG9jLnhtbFBLAQItABQABgAIAAAAIQDSuKYr4QAAAAwBAAAPAAAAAAAAAAAAAAAAAH8EAABkcnMv&#10;ZG93bnJldi54bWxQSwUGAAAAAAQABADzAAAAjQUAAAAA&#10;">
                <v:textbox>
                  <w:txbxContent>
                    <w:p w14:paraId="643854B5" w14:textId="4FE4CC9D" w:rsidR="00ED6B69" w:rsidRDefault="00ED6B69" w:rsidP="00ED6B69">
                      <w:pPr>
                        <w:jc w:val="center"/>
                        <w:rPr>
                          <w:sz w:val="28"/>
                          <w:szCs w:val="28"/>
                        </w:rPr>
                      </w:pPr>
                      <w:r>
                        <w:rPr>
                          <w:sz w:val="28"/>
                          <w:szCs w:val="28"/>
                        </w:rPr>
                        <w:t xml:space="preserve">What are your STAAR scores like in the subjects for which you are considering </w:t>
                      </w:r>
                      <w:r w:rsidR="00942F8B">
                        <w:rPr>
                          <w:sz w:val="28"/>
                          <w:szCs w:val="28"/>
                        </w:rPr>
                        <w:t>AAC</w:t>
                      </w:r>
                      <w:r>
                        <w:rPr>
                          <w:sz w:val="28"/>
                          <w:szCs w:val="28"/>
                        </w:rPr>
                        <w:t>?</w:t>
                      </w:r>
                    </w:p>
                    <w:p w14:paraId="5CE51EF9" w14:textId="28DF5270" w:rsidR="00ED6B69" w:rsidRDefault="00ED6B69" w:rsidP="00ED6B69">
                      <w:r>
                        <w:t xml:space="preserve">Students considering </w:t>
                      </w:r>
                      <w:r w:rsidR="00942F8B">
                        <w:t>AAC</w:t>
                      </w:r>
                      <w:r>
                        <w:t xml:space="preserve"> for ELA or SS should look at their Reading and Writing STAAR scores.  Students considering </w:t>
                      </w:r>
                      <w:r w:rsidR="00942F8B">
                        <w:t>AAC</w:t>
                      </w:r>
                      <w:r>
                        <w:t xml:space="preserve"> for Math or Science should look at their Math STAAR scores.  Students at or close to mastery may want to consider </w:t>
                      </w:r>
                      <w:r w:rsidR="00942F8B">
                        <w:t>AAC</w:t>
                      </w:r>
                      <w:r>
                        <w:t>.</w:t>
                      </w:r>
                    </w:p>
                    <w:p w14:paraId="26A346E5" w14:textId="5C71D3BE" w:rsidR="00ED6B69" w:rsidRPr="00ED6B69" w:rsidRDefault="00ED6B69" w:rsidP="00ED6B69">
                      <w:r>
                        <w:t>Your current ability and your motivat</w:t>
                      </w:r>
                      <w:r w:rsidR="008B3221">
                        <w:t>i</w:t>
                      </w:r>
                      <w:r>
                        <w:t>on are both important considerations!</w:t>
                      </w:r>
                    </w:p>
                  </w:txbxContent>
                </v:textbox>
                <w10:wrap type="square"/>
              </v:shape>
            </w:pict>
          </mc:Fallback>
        </mc:AlternateContent>
      </w:r>
    </w:p>
    <w:p w14:paraId="65ADD062" w14:textId="69BDFA31" w:rsidR="00E3720F" w:rsidRPr="00E3720F" w:rsidRDefault="008B3221" w:rsidP="00E3720F">
      <w:pPr>
        <w:rPr>
          <w:sz w:val="72"/>
          <w:szCs w:val="72"/>
        </w:rPr>
      </w:pPr>
      <w:r w:rsidRPr="00ED6B69">
        <w:rPr>
          <w:noProof/>
          <w:sz w:val="72"/>
          <w:szCs w:val="72"/>
        </w:rPr>
        <mc:AlternateContent>
          <mc:Choice Requires="wps">
            <w:drawing>
              <wp:anchor distT="45720" distB="45720" distL="114300" distR="114300" simplePos="0" relativeHeight="251679744" behindDoc="0" locked="0" layoutInCell="1" allowOverlap="1" wp14:anchorId="72A6B32A" wp14:editId="0B1600FA">
                <wp:simplePos x="0" y="0"/>
                <wp:positionH relativeFrom="column">
                  <wp:posOffset>-28575</wp:posOffset>
                </wp:positionH>
                <wp:positionV relativeFrom="paragraph">
                  <wp:posOffset>2157730</wp:posOffset>
                </wp:positionV>
                <wp:extent cx="8934450" cy="7620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762000"/>
                        </a:xfrm>
                        <a:prstGeom prst="rect">
                          <a:avLst/>
                        </a:prstGeom>
                        <a:solidFill>
                          <a:srgbClr val="FFFFFF"/>
                        </a:solidFill>
                        <a:ln w="9525">
                          <a:solidFill>
                            <a:srgbClr val="000000"/>
                          </a:solidFill>
                          <a:miter lim="800000"/>
                          <a:headEnd/>
                          <a:tailEnd/>
                        </a:ln>
                      </wps:spPr>
                      <wps:txbx>
                        <w:txbxContent>
                          <w:p w14:paraId="350922DD" w14:textId="2E82EBAA" w:rsidR="00ED6B69" w:rsidRDefault="00ED6B69">
                            <w:r>
                              <w:t xml:space="preserve">The State of Texas has set high standards for all students through the vertically aligned curriculum for all courses K-12. All courses follow the state curriculum, are rigorous and can be very challenging.  </w:t>
                            </w:r>
                            <w:r w:rsidR="00942F8B">
                              <w:t>Advanced Academic Courses</w:t>
                            </w:r>
                            <w:r>
                              <w:t xml:space="preserve"> </w:t>
                            </w:r>
                            <w:r w:rsidR="00942F8B">
                              <w:t xml:space="preserve">(AAC) </w:t>
                            </w:r>
                            <w:r>
                              <w:t>add another level of depth to the state curriculum. Both non-</w:t>
                            </w:r>
                            <w:r w:rsidR="00942F8B">
                              <w:t xml:space="preserve">AAC </w:t>
                            </w:r>
                            <w:r>
                              <w:t xml:space="preserve">and </w:t>
                            </w:r>
                            <w:r w:rsidR="00942F8B">
                              <w:t>AAC</w:t>
                            </w:r>
                            <w:r>
                              <w:t xml:space="preserve"> can lead to college level work before graduation and give students opportunities for growth and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6B32A" id="_x0000_s1033" type="#_x0000_t202" style="position:absolute;margin-left:-2.25pt;margin-top:169.9pt;width:703.5pt;height:6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znHKAIAAEwEAAAOAAAAZHJzL2Uyb0RvYy54bWysVNuO2yAQfa/Uf0C8N07SZHdjxVlts01V&#10;aXuRdvsBY4xjVMxQILHTr++Ak2y6VV+q+gEBMxzOnDN4edu3mu2l8wpNwSejMWfSCKyU2Rb829Pm&#10;zQ1nPoCpQKORBT9Iz29Xr18tO5vLKTaoK+kYgRifd7bgTQg2zzIvGtmCH6GVhoI1uhYCLd02qxx0&#10;hN7qbDoeX2Uduso6FNJ72r0fgnyV8OtaivClrr0MTBecuIU0ujSWccxWS8i3DmyjxJEG/AOLFpSh&#10;S89Q9xCA7Zz6A6pVwqHHOowEthnWtRIy1UDVTMYvqnlswMpUC4nj7Vkm//9gxef9V8dUVfDphDMD&#10;LXn0JPvA3mHPplGezvqcsh4t5YWetsnmVKq3Dyi+e2Zw3YDZyjvnsGskVERvEk9mF0cHHB9Byu4T&#10;VnQN7AImoL52bdSO1GCETjYdztZEKoI2bxZvZ7M5hQTFrq/I+uRdBvnptHU+fJDYsjgpuCPrEzrs&#10;H3yIbCA/pcTLPGpVbZTWaeG25Vo7tgdqk036UgEv0rRhXcEX8+l8EOCvEMTumeBvN7UqUL9r1VJJ&#10;5yTIo2zvTZW6MYDSw5woa3PUMUo3iBj6sk+OXZ/sKbE6kLAOh/am50iTBt1Pzjpq7YL7HztwkjP9&#10;0ZA5i8lsFt9CWszm11NauMtIeRkBIwiq4IGzYboO6f1E3QzekYm1SvpGtwcmR8rUskn24/OKb+Jy&#10;nbKefwKrXwAAAP//AwBQSwMEFAAGAAgAAAAhANyEFbzfAAAACwEAAA8AAABkcnMvZG93bnJldi54&#10;bWxMj8tOwzAQRfdI/IM1SGxQ69Ckr5BJhZBAsINSwdaN3STCHofYTcPfM13Bcu4c3UexGZ0Vg+lD&#10;6wnhdpqAMFR53VKNsHt/nKxAhKhIK+vJIPyYAJvy8qJQufYnejPDNtaCTSjkCqGJsculDFVjnApT&#10;3xni38H3TkU++1rqXp3Y3Fk5S5KFdKolTmhUZx4aU31tjw5hlT0Pn+Elff2oFge7jjfL4em7R7y+&#10;Gu/vQEQzxj8YzvW5OpTcae+PpIOwCJNsziRCmq55whnIkhlLe4RszpIsC/l/Q/kLAAD//wMAUEsB&#10;Ai0AFAAGAAgAAAAhALaDOJL+AAAA4QEAABMAAAAAAAAAAAAAAAAAAAAAAFtDb250ZW50X1R5cGVz&#10;XS54bWxQSwECLQAUAAYACAAAACEAOP0h/9YAAACUAQAACwAAAAAAAAAAAAAAAAAvAQAAX3JlbHMv&#10;LnJlbHNQSwECLQAUAAYACAAAACEA+Es5xygCAABMBAAADgAAAAAAAAAAAAAAAAAuAgAAZHJzL2Uy&#10;b0RvYy54bWxQSwECLQAUAAYACAAAACEA3IQVvN8AAAALAQAADwAAAAAAAAAAAAAAAACCBAAAZHJz&#10;L2Rvd25yZXYueG1sUEsFBgAAAAAEAAQA8wAAAI4FAAAAAA==&#10;">
                <v:textbox>
                  <w:txbxContent>
                    <w:p w14:paraId="350922DD" w14:textId="2E82EBAA" w:rsidR="00ED6B69" w:rsidRDefault="00ED6B69">
                      <w:r>
                        <w:t xml:space="preserve">The State of Texas has set high standards for all students through the vertically aligned curriculum for all courses K-12. All courses follow the state curriculum, are rigorous and can be very challenging.  </w:t>
                      </w:r>
                      <w:r w:rsidR="00942F8B">
                        <w:t>Advanced Academic Courses</w:t>
                      </w:r>
                      <w:r>
                        <w:t xml:space="preserve"> </w:t>
                      </w:r>
                      <w:r w:rsidR="00942F8B">
                        <w:t xml:space="preserve">(AAC) </w:t>
                      </w:r>
                      <w:r>
                        <w:t>add another level of depth to the state curriculum. Both non-</w:t>
                      </w:r>
                      <w:r w:rsidR="00942F8B">
                        <w:t xml:space="preserve">AAC </w:t>
                      </w:r>
                      <w:r>
                        <w:t xml:space="preserve">and </w:t>
                      </w:r>
                      <w:r w:rsidR="00942F8B">
                        <w:t>AAC</w:t>
                      </w:r>
                      <w:r>
                        <w:t xml:space="preserve"> can lead to college level work before graduation and give students opportunities for growth and learning.</w:t>
                      </w:r>
                    </w:p>
                  </w:txbxContent>
                </v:textbox>
                <w10:wrap type="square"/>
              </v:shape>
            </w:pict>
          </mc:Fallback>
        </mc:AlternateContent>
      </w:r>
      <w:r>
        <w:rPr>
          <w:noProof/>
          <w:sz w:val="72"/>
          <w:szCs w:val="72"/>
        </w:rPr>
        <mc:AlternateContent>
          <mc:Choice Requires="wps">
            <w:drawing>
              <wp:anchor distT="0" distB="0" distL="114300" distR="114300" simplePos="0" relativeHeight="251680768" behindDoc="0" locked="0" layoutInCell="1" allowOverlap="1" wp14:anchorId="18C74349" wp14:editId="1EF47BD2">
                <wp:simplePos x="0" y="0"/>
                <wp:positionH relativeFrom="column">
                  <wp:posOffset>190500</wp:posOffset>
                </wp:positionH>
                <wp:positionV relativeFrom="paragraph">
                  <wp:posOffset>119380</wp:posOffset>
                </wp:positionV>
                <wp:extent cx="2628900" cy="952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26289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84601" id="Straight Connector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4pt" to="22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jQ0wEAAAgEAAAOAAAAZHJzL2Uyb0RvYy54bWysU8GO2yAQvVfqPyDujR1Lu9q14uwhq+2l&#10;aqNu+wEsHmIkYBDQ2Pn7DjhxVt1KVatesIF5b+a9GTYPkzXsCCFqdB1fr2rOwEnstTt0/Pu3pw93&#10;nMUkXC8MOuj4CSJ/2L5/txl9Cw0OaHoIjEhcbEff8SEl31ZVlANYEVfowdGlwmBFom04VH0QI7Fb&#10;UzV1fVuNGHofUEKMdPo4X/Jt4VcKZPqiVITETMeptlTWUNaXvFbbjWgPQfhBy3MZ4h+qsEI7SrpQ&#10;PYok2I+g31BZLQNGVGkl0VaolJZQNJCadf2LmudBeChayJzoF5vi/6OVn4/7wHTf8abhzAlLPXpO&#10;QejDkNgOnSMHMTC6JKdGH1sC7Nw+nHfR70OWPalg85cEsam4e1rchSkxSYfNbXN3X1MTJN3d3zQ3&#10;mbK6Yn2I6SOgZfmn40a7rF204vgppjn0EpKPjctrRKP7J21M2eSpgZ0J7Cio32lan1O8iqKEGVll&#10;LXP15S+dDMysX0GRH1TvumQvk3jlFFKCSxde4yg6wxRVsADrPwPP8RkKZUr/BrwgSmZ0aQFb7TD8&#10;LvvVCjXHXxyYdWcLXrA/lb4Wa2jcSnPOTyPP8+t9gV8f8PYnAAAA//8DAFBLAwQUAAYACAAAACEA&#10;QQ/i9d4AAAAIAQAADwAAAGRycy9kb3ducmV2LnhtbEyPwWrDMBBE74X+g9hCL6WRGrshOJZDMeTS&#10;Q6FxCT0q1sY2sVbGUmLn77s9tcedGWbn5dvZ9eKKY+g8aXhZKBBItbcdNRq+qt3zGkSIhqzpPaGG&#10;GwbYFvd3ucmsn+gTr/vYCC6hkBkNbYxDJmWoW3QmLPyAxN7Jj85EPsdG2tFMXO56uVRqJZ3piD+0&#10;ZsCyxfq8vzgN381TsjtUVE1l/Dit2vl2eH8ttX58mN82ICLO8S8Mv/N5OhS86egvZIPoNSSKUSLr&#10;ayZgP01TFo4alioBWeTyP0DxAwAA//8DAFBLAQItABQABgAIAAAAIQC2gziS/gAAAOEBAAATAAAA&#10;AAAAAAAAAAAAAAAAAABbQ29udGVudF9UeXBlc10ueG1sUEsBAi0AFAAGAAgAAAAhADj9If/WAAAA&#10;lAEAAAsAAAAAAAAAAAAAAAAALwEAAF9yZWxzLy5yZWxzUEsBAi0AFAAGAAgAAAAhAIdqmNDTAQAA&#10;CAQAAA4AAAAAAAAAAAAAAAAALgIAAGRycy9lMm9Eb2MueG1sUEsBAi0AFAAGAAgAAAAhAEEP4vXe&#10;AAAACAEAAA8AAAAAAAAAAAAAAAAALQQAAGRycy9kb3ducmV2LnhtbFBLBQYAAAAABAAEAPMAAAA4&#10;BQAAAAA=&#10;" strokecolor="black [3213]" strokeweight=".5pt">
                <v:stroke joinstyle="miter"/>
              </v:line>
            </w:pict>
          </mc:Fallback>
        </mc:AlternateContent>
      </w:r>
      <w:r>
        <w:rPr>
          <w:noProof/>
          <w:sz w:val="72"/>
          <w:szCs w:val="72"/>
        </w:rPr>
        <mc:AlternateContent>
          <mc:Choice Requires="wps">
            <w:drawing>
              <wp:anchor distT="0" distB="0" distL="114300" distR="114300" simplePos="0" relativeHeight="251682816" behindDoc="0" locked="0" layoutInCell="1" allowOverlap="1" wp14:anchorId="6E62430D" wp14:editId="58C74F30">
                <wp:simplePos x="0" y="0"/>
                <wp:positionH relativeFrom="column">
                  <wp:posOffset>6038215</wp:posOffset>
                </wp:positionH>
                <wp:positionV relativeFrom="paragraph">
                  <wp:posOffset>167005</wp:posOffset>
                </wp:positionV>
                <wp:extent cx="269557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a:off x="0" y="0"/>
                          <a:ext cx="2695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79BB1" id="Straight Connector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75.45pt,13.15pt" to="687.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6O1AEAAAgEAAAOAAAAZHJzL2Uyb0RvYy54bWysU02P0zAQvSPxHyzfadJqs7BR0z10tVwQ&#10;VCz8AK8zbiz5S2PTpv+esdOmK0BCoL04GXvem3nP4/X9aA07AEbtXceXi5ozcNL32u07/v3b47sP&#10;nMUkXC+Md9DxE0R+v3n7Zn0MLaz84E0PyIjExfYYOj6kFNqqinIAK+LCB3B0qDxakSjEfdWjOBK7&#10;NdWqrm+ro8c+oJcQI+0+TId8U/iVApm+KBUhMdNx6i2VFcv6nNdqsxbtHkUYtDy3If6jCyu0o6Iz&#10;1YNIgv1A/RuV1RJ99CotpLeVV0pLKBpIzbL+Rc3TIAIULWRODLNN8fVo5efDDpnuO7664cwJS3f0&#10;lFDo/ZDY1jtHDnpkdEhOHUNsCbB1OzxHMewwyx4V2vwlQWws7p5md2FMTNLm6vauad43nEk6u2tW&#10;TaasrtiAMX0Eb1n+6bjRLmsXrTh8imlKvaTkbePyGr3R/aM2pgR5amBrkB0E3Xcal+cSL7KoYEZW&#10;WcvUfflLJwMT61dQ5Af1uyzVyyReOYWU4NKF1zjKzjBFHczA+u/Ac36GQpnSfwHPiFLZuzSDrXYe&#10;/1T9aoWa8i8OTLqzBc++P5V7LdbQuJXLOT+NPM8v4wK/PuDNTwAAAP//AwBQSwMEFAAGAAgAAAAh&#10;ACHrUNnhAAAACgEAAA8AAABkcnMvZG93bnJldi54bWxMj8FuwjAMhu+T9g6RJ+0yjXR0LVCaoqkS&#10;lx0mjU5ox9CYpqJxqibQ8vYLp3G0/en39+ebyXTsgoNrLQl4m0XAkGqrWmoE/FTb1yUw5yUp2VlC&#10;AVd0sCkeH3KZKTvSN152vmEhhFwmBWjv+4xzV2s00s1sjxRuRzsY6cM4NFwNcgzhpuPzKEq5kS2F&#10;D1r2WGqsT7uzEfDbvMTbfUXVWPqvY6qn6/4zKYV4fpo+1sA8Tv4fhpt+UIciOB3smZRjnYBVEq0C&#10;KmCexsBuQLxI3oEdwmaxBF7k/L5C8QcAAP//AwBQSwECLQAUAAYACAAAACEAtoM4kv4AAADhAQAA&#10;EwAAAAAAAAAAAAAAAAAAAAAAW0NvbnRlbnRfVHlwZXNdLnhtbFBLAQItABQABgAIAAAAIQA4/SH/&#10;1gAAAJQBAAALAAAAAAAAAAAAAAAAAC8BAABfcmVscy8ucmVsc1BLAQItABQABgAIAAAAIQC5tY6O&#10;1AEAAAgEAAAOAAAAAAAAAAAAAAAAAC4CAABkcnMvZTJvRG9jLnhtbFBLAQItABQABgAIAAAAIQAh&#10;61DZ4QAAAAoBAAAPAAAAAAAAAAAAAAAAAC4EAABkcnMvZG93bnJldi54bWxQSwUGAAAAAAQABADz&#10;AAAAPAUAAAAA&#10;" strokecolor="black [3213]" strokeweight=".5pt">
                <v:stroke joinstyle="miter"/>
              </v:line>
            </w:pict>
          </mc:Fallback>
        </mc:AlternateContent>
      </w:r>
      <w:r>
        <w:rPr>
          <w:noProof/>
          <w:sz w:val="72"/>
          <w:szCs w:val="72"/>
        </w:rPr>
        <mc:AlternateContent>
          <mc:Choice Requires="wps">
            <w:drawing>
              <wp:anchor distT="0" distB="0" distL="114300" distR="114300" simplePos="0" relativeHeight="251681792" behindDoc="0" locked="0" layoutInCell="1" allowOverlap="1" wp14:anchorId="0530469E" wp14:editId="2567EB0E">
                <wp:simplePos x="0" y="0"/>
                <wp:positionH relativeFrom="column">
                  <wp:posOffset>3085465</wp:posOffset>
                </wp:positionH>
                <wp:positionV relativeFrom="paragraph">
                  <wp:posOffset>147955</wp:posOffset>
                </wp:positionV>
                <wp:extent cx="26574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65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9CE93B" id="Straight Connector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42.95pt,11.65pt" to="452.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KJ0QEAAAUEAAAOAAAAZHJzL2Uyb0RvYy54bWysU8GO0zAQvSPxD5bvNG1hd1HUdA9dLRcE&#10;FQsf4HXGjSXbY41N0/49Y7dNV4CEQFycjD3vzbzn8er+4J3YAyWLoZOL2VwKCBp7G3ad/Pb18c17&#10;KVJWoVcOA3TyCEner1+/Wo2xhSUO6HogwSQhtWPs5JBzbJsm6QG8SjOMEPjQIHmVOaRd05Mamd27&#10;Zjmf3zYjUh8JNaTEuw+nQ7mu/MaAzp+NSZCF6yT3lutKdX0ua7NeqXZHKg5Wn9tQ/9CFVzZw0Ynq&#10;QWUlvpP9hcpbTZjQ5JlG36AxVkPVwGoW85/UPA0qQtXC5qQ42ZT+H63+tN+SsH0nl2+lCMrzHT1l&#10;UnY3ZLHBENhBJMGH7NQYU8uATdjSOUpxS0X2wZAvXxYkDtXd4+QuHLLQvLm8vbl7d3cjhb6cNVdg&#10;pJQ/AHpRfjrpbCjCVav2H1PmYpx6SSnbLpQ1obP9o3WuBmVkYONI7BVfdj4sSsuMe5HFUUE2Rcip&#10;9fqXjw5OrF/AsBnc7KJWr2N45VRaQ8gXXhc4u8AMdzAB538GnvMLFOqI/g14QtTKGPIE9jYg/a76&#10;1Qpzyr84cNJdLHjG/lgvtVrDs1adO7+LMswv4wq/vt71DwAAAP//AwBQSwMEFAAGAAgAAAAhACv9&#10;QuXfAAAACQEAAA8AAABkcnMvZG93bnJldi54bWxMj8FqwkAQhu+C77BMoRepG00UjdlICXjpoVBT&#10;xOOaHbOh2dmQXU18+27poT3OzMc/35/tR9OyO/ausSRgMY+AIVVWNVQL+CwPLxtgzktSsrWEAh7o&#10;YJ9PJ5lMlR3oA+9HX7MQQi6VArT3Xcq5qzQa6ea2Qwq3q+2N9GHsa656OYRw0/JlFK25kQ2FD1p2&#10;WGisvo43I+Bcz+LDqaRyKPz7da3Hx+ltVQjx/DS+7oB5HP0fDD/6QR3y4HSxN1KOtQKSzWobUAHL&#10;OAYWgG2UJMAuvwueZ/x/g/wbAAD//wMAUEsBAi0AFAAGAAgAAAAhALaDOJL+AAAA4QEAABMAAAAA&#10;AAAAAAAAAAAAAAAAAFtDb250ZW50X1R5cGVzXS54bWxQSwECLQAUAAYACAAAACEAOP0h/9YAAACU&#10;AQAACwAAAAAAAAAAAAAAAAAvAQAAX3JlbHMvLnJlbHNQSwECLQAUAAYACAAAACEAJ1eSidEBAAAF&#10;BAAADgAAAAAAAAAAAAAAAAAuAgAAZHJzL2Uyb0RvYy54bWxQSwECLQAUAAYACAAAACEAK/1C5d8A&#10;AAAJAQAADwAAAAAAAAAAAAAAAAArBAAAZHJzL2Rvd25yZXYueG1sUEsFBgAAAAAEAAQA8wAAADcF&#10;AAAAAA==&#10;" strokecolor="black [3213]" strokeweight=".5pt">
                <v:stroke joinstyle="miter"/>
              </v:line>
            </w:pict>
          </mc:Fallback>
        </mc:AlternateContent>
      </w:r>
    </w:p>
    <w:sectPr w:rsidR="00E3720F" w:rsidRPr="00E3720F" w:rsidSect="00ED6B69">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0F"/>
    <w:rsid w:val="0004263A"/>
    <w:rsid w:val="00170B2C"/>
    <w:rsid w:val="00260B29"/>
    <w:rsid w:val="005C480F"/>
    <w:rsid w:val="005D387E"/>
    <w:rsid w:val="005E12C6"/>
    <w:rsid w:val="006C2B73"/>
    <w:rsid w:val="0073459A"/>
    <w:rsid w:val="007D19F7"/>
    <w:rsid w:val="008B3221"/>
    <w:rsid w:val="00942F8B"/>
    <w:rsid w:val="00A941CE"/>
    <w:rsid w:val="00CB78B1"/>
    <w:rsid w:val="00DB49EB"/>
    <w:rsid w:val="00E16C1E"/>
    <w:rsid w:val="00E3720F"/>
    <w:rsid w:val="00EC6C02"/>
    <w:rsid w:val="00ED6B69"/>
    <w:rsid w:val="00F9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60E5"/>
  <w15:chartTrackingRefBased/>
  <w15:docId w15:val="{D72FCD9A-8654-4E89-82AB-BFA7DFD5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Zubia, Deborah</dc:creator>
  <cp:keywords/>
  <dc:description/>
  <cp:lastModifiedBy>Martin, Julia</cp:lastModifiedBy>
  <cp:revision>2</cp:revision>
  <cp:lastPrinted>2022-12-09T16:21:00Z</cp:lastPrinted>
  <dcterms:created xsi:type="dcterms:W3CDTF">2024-01-12T14:08:00Z</dcterms:created>
  <dcterms:modified xsi:type="dcterms:W3CDTF">2024-01-12T14:08:00Z</dcterms:modified>
</cp:coreProperties>
</file>